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68D15" w14:textId="0ADCDCCD" w:rsidR="000454A5" w:rsidRDefault="000454A5">
      <w:pPr>
        <w:pStyle w:val="Title"/>
      </w:pPr>
      <w:proofErr w:type="gramStart"/>
      <w:r>
        <w:t>RESOLUTION NO.</w:t>
      </w:r>
      <w:proofErr w:type="gramEnd"/>
      <w:r w:rsidR="00F42F64">
        <w:t xml:space="preserve"> </w:t>
      </w:r>
      <w:r w:rsidR="00007E9E">
        <w:t>201</w:t>
      </w:r>
      <w:r w:rsidR="000E1A6A">
        <w:t>8-</w:t>
      </w:r>
    </w:p>
    <w:p w14:paraId="63BF43DB" w14:textId="77777777" w:rsidR="000454A5" w:rsidRDefault="000454A5">
      <w:pPr>
        <w:jc w:val="center"/>
        <w:rPr>
          <w:rFonts w:ascii="Arial" w:hAnsi="Arial"/>
          <w:sz w:val="24"/>
        </w:rPr>
      </w:pPr>
    </w:p>
    <w:p w14:paraId="3B9B11AF" w14:textId="54C2FBD3" w:rsidR="000454A5" w:rsidRPr="00D4309C" w:rsidRDefault="000454A5" w:rsidP="004B0376">
      <w:pPr>
        <w:ind w:left="1440" w:right="1440"/>
        <w:jc w:val="both"/>
        <w:rPr>
          <w:rFonts w:ascii="Arial" w:hAnsi="Arial" w:cs="Arial"/>
          <w:sz w:val="24"/>
          <w:szCs w:val="24"/>
        </w:rPr>
      </w:pPr>
      <w:r w:rsidRPr="00D4309C">
        <w:rPr>
          <w:rFonts w:ascii="Arial" w:hAnsi="Arial" w:cs="Arial"/>
          <w:sz w:val="24"/>
          <w:szCs w:val="24"/>
        </w:rPr>
        <w:t xml:space="preserve">A RESOLUTION OF THE </w:t>
      </w:r>
      <w:r w:rsidR="008A45DE">
        <w:rPr>
          <w:rFonts w:ascii="Arial" w:hAnsi="Arial" w:cs="Arial"/>
          <w:sz w:val="24"/>
          <w:szCs w:val="24"/>
        </w:rPr>
        <w:t xml:space="preserve">CITY COUNCIL OF THE CITY OF MORENO VALLEY, CALIFORNIA </w:t>
      </w:r>
      <w:r w:rsidR="007C7BF4" w:rsidRPr="00D4309C">
        <w:rPr>
          <w:rFonts w:ascii="Arial" w:hAnsi="Arial" w:cs="Arial"/>
          <w:sz w:val="24"/>
          <w:szCs w:val="24"/>
        </w:rPr>
        <w:t xml:space="preserve">APPROVING </w:t>
      </w:r>
      <w:r w:rsidR="006E02E5" w:rsidRPr="00D4309C">
        <w:rPr>
          <w:rFonts w:ascii="Arial" w:hAnsi="Arial" w:cs="Arial"/>
          <w:sz w:val="24"/>
          <w:szCs w:val="24"/>
        </w:rPr>
        <w:t xml:space="preserve">CONDITIONAL USE PERMIT </w:t>
      </w:r>
      <w:r w:rsidR="00007E9E" w:rsidRPr="00D4309C">
        <w:rPr>
          <w:rFonts w:ascii="Arial" w:hAnsi="Arial" w:cs="Arial"/>
          <w:sz w:val="24"/>
          <w:szCs w:val="24"/>
        </w:rPr>
        <w:t>APPLICATION</w:t>
      </w:r>
      <w:r w:rsidR="00953CA5" w:rsidRPr="00D4309C">
        <w:rPr>
          <w:rFonts w:ascii="Arial" w:hAnsi="Arial" w:cs="Arial"/>
          <w:sz w:val="24"/>
          <w:szCs w:val="24"/>
        </w:rPr>
        <w:t>S</w:t>
      </w:r>
      <w:r w:rsidR="00007E9E" w:rsidRPr="00D4309C">
        <w:rPr>
          <w:rFonts w:ascii="Arial" w:hAnsi="Arial" w:cs="Arial"/>
          <w:sz w:val="24"/>
          <w:szCs w:val="24"/>
        </w:rPr>
        <w:t xml:space="preserve"> P</w:t>
      </w:r>
      <w:r w:rsidR="006D51FF" w:rsidRPr="00D4309C">
        <w:rPr>
          <w:rFonts w:ascii="Arial" w:hAnsi="Arial" w:cs="Arial"/>
          <w:sz w:val="24"/>
          <w:szCs w:val="24"/>
        </w:rPr>
        <w:t>EN16</w:t>
      </w:r>
      <w:r w:rsidR="00953CA5" w:rsidRPr="00D4309C">
        <w:rPr>
          <w:rFonts w:ascii="Arial" w:hAnsi="Arial" w:cs="Arial"/>
          <w:sz w:val="24"/>
          <w:szCs w:val="24"/>
        </w:rPr>
        <w:t>-0056 AND PEN16-0057</w:t>
      </w:r>
      <w:r w:rsidR="004E3637" w:rsidRPr="00D4309C">
        <w:rPr>
          <w:rFonts w:ascii="Arial" w:hAnsi="Arial" w:cs="Arial"/>
          <w:sz w:val="24"/>
          <w:szCs w:val="24"/>
        </w:rPr>
        <w:t xml:space="preserve"> </w:t>
      </w:r>
      <w:r w:rsidR="004B0376" w:rsidRPr="00D4309C">
        <w:rPr>
          <w:rFonts w:ascii="Arial" w:hAnsi="Arial" w:cs="Arial"/>
          <w:sz w:val="24"/>
          <w:szCs w:val="24"/>
        </w:rPr>
        <w:t xml:space="preserve">FOR DEVELOPMENT OF </w:t>
      </w:r>
      <w:r w:rsidR="006E02E5" w:rsidRPr="00D4309C">
        <w:rPr>
          <w:rFonts w:ascii="Arial" w:hAnsi="Arial" w:cs="Arial"/>
          <w:sz w:val="24"/>
          <w:szCs w:val="24"/>
        </w:rPr>
        <w:t xml:space="preserve">A </w:t>
      </w:r>
      <w:r w:rsidR="00953CA5" w:rsidRPr="00D4309C">
        <w:rPr>
          <w:rFonts w:ascii="Arial" w:hAnsi="Arial" w:cs="Arial"/>
          <w:sz w:val="24"/>
          <w:szCs w:val="24"/>
        </w:rPr>
        <w:t>MAJESTIC MORENO VALLEY, A MEDICAL PLAZA COMPLEX INCLUDING APPROXIMATELY 152,680 SQUARE FEET OF ASSISTED AND SKILLED NURSING FACILITIES WITHIN THE APPROXIMATELY 258,000 SQUARE FOOT MEDICAL COMPLEX  ON 18.48 ACRES, ASSESSORS PARCEL NUMBERS 486-290-036 AND 486-280-037.</w:t>
      </w:r>
    </w:p>
    <w:p w14:paraId="47023A58" w14:textId="77777777" w:rsidR="00CD483A" w:rsidRPr="00D4309C" w:rsidRDefault="00CD483A" w:rsidP="006E02E5">
      <w:pPr>
        <w:rPr>
          <w:rFonts w:ascii="Arial" w:hAnsi="Arial"/>
          <w:sz w:val="24"/>
        </w:rPr>
      </w:pPr>
    </w:p>
    <w:p w14:paraId="3B851EA8" w14:textId="4D6A263C" w:rsidR="00E91188" w:rsidRPr="00D4309C" w:rsidRDefault="00E91188" w:rsidP="00E91188">
      <w:pPr>
        <w:ind w:firstLine="720"/>
        <w:jc w:val="both"/>
        <w:rPr>
          <w:rFonts w:ascii="Arial" w:hAnsi="Arial"/>
          <w:sz w:val="24"/>
        </w:rPr>
      </w:pPr>
      <w:r w:rsidRPr="00D4309C">
        <w:rPr>
          <w:rFonts w:ascii="Arial" w:hAnsi="Arial"/>
          <w:b/>
          <w:sz w:val="24"/>
          <w:szCs w:val="24"/>
        </w:rPr>
        <w:t>WHEREAS</w:t>
      </w:r>
      <w:r w:rsidRPr="00D4309C">
        <w:rPr>
          <w:rFonts w:ascii="Arial" w:hAnsi="Arial"/>
          <w:sz w:val="24"/>
          <w:szCs w:val="24"/>
        </w:rPr>
        <w:t>,</w:t>
      </w:r>
      <w:r w:rsidR="00863EB4">
        <w:rPr>
          <w:rFonts w:ascii="Arial" w:hAnsi="Arial"/>
          <w:sz w:val="24"/>
          <w:szCs w:val="24"/>
        </w:rPr>
        <w:t xml:space="preserve"> the applicant,</w:t>
      </w:r>
      <w:r w:rsidRPr="00D4309C">
        <w:rPr>
          <w:rFonts w:ascii="Arial" w:hAnsi="Arial"/>
          <w:b/>
          <w:sz w:val="24"/>
          <w:szCs w:val="24"/>
        </w:rPr>
        <w:t xml:space="preserve"> </w:t>
      </w:r>
      <w:r w:rsidR="00953CA5" w:rsidRPr="00D4309C">
        <w:rPr>
          <w:rFonts w:ascii="Arial" w:hAnsi="Arial"/>
          <w:sz w:val="24"/>
          <w:szCs w:val="24"/>
        </w:rPr>
        <w:t>Galaxy Management Inc.,</w:t>
      </w:r>
      <w:r w:rsidRPr="00D4309C">
        <w:rPr>
          <w:rFonts w:ascii="Arial" w:hAnsi="Arial"/>
          <w:sz w:val="24"/>
          <w:szCs w:val="24"/>
        </w:rPr>
        <w:t xml:space="preserve"> has filed an application for the approval of </w:t>
      </w:r>
      <w:r w:rsidR="00515ABB" w:rsidRPr="00D4309C">
        <w:rPr>
          <w:rFonts w:ascii="Arial" w:hAnsi="Arial"/>
          <w:sz w:val="24"/>
          <w:szCs w:val="24"/>
        </w:rPr>
        <w:t xml:space="preserve">Conditional Use Permit </w:t>
      </w:r>
      <w:r w:rsidR="00F93882" w:rsidRPr="00D4309C">
        <w:rPr>
          <w:rFonts w:ascii="Arial" w:hAnsi="Arial" w:cs="Arial"/>
          <w:snapToGrid w:val="0"/>
          <w:sz w:val="24"/>
          <w:szCs w:val="24"/>
        </w:rPr>
        <w:t>P</w:t>
      </w:r>
      <w:r w:rsidR="007565E3" w:rsidRPr="00D4309C">
        <w:rPr>
          <w:rFonts w:ascii="Arial" w:hAnsi="Arial" w:cs="Arial"/>
          <w:snapToGrid w:val="0"/>
          <w:sz w:val="24"/>
          <w:szCs w:val="24"/>
        </w:rPr>
        <w:t>EN16</w:t>
      </w:r>
      <w:r w:rsidR="00F93882" w:rsidRPr="00D4309C">
        <w:rPr>
          <w:rFonts w:ascii="Arial" w:hAnsi="Arial" w:cs="Arial"/>
          <w:snapToGrid w:val="0"/>
          <w:sz w:val="24"/>
          <w:szCs w:val="24"/>
        </w:rPr>
        <w:t>-0</w:t>
      </w:r>
      <w:r w:rsidR="00953CA5" w:rsidRPr="00D4309C">
        <w:rPr>
          <w:rFonts w:ascii="Arial" w:hAnsi="Arial" w:cs="Arial"/>
          <w:snapToGrid w:val="0"/>
          <w:sz w:val="24"/>
          <w:szCs w:val="24"/>
        </w:rPr>
        <w:t>056 AND PEN16-0057</w:t>
      </w:r>
      <w:r w:rsidR="007565E3" w:rsidRPr="00D4309C">
        <w:rPr>
          <w:rFonts w:ascii="Arial" w:hAnsi="Arial" w:cs="Arial"/>
          <w:snapToGrid w:val="0"/>
          <w:sz w:val="24"/>
          <w:szCs w:val="24"/>
        </w:rPr>
        <w:t xml:space="preserve"> </w:t>
      </w:r>
      <w:r w:rsidR="00F93882" w:rsidRPr="00D4309C">
        <w:rPr>
          <w:rFonts w:ascii="Arial" w:hAnsi="Arial" w:cs="Arial"/>
          <w:snapToGrid w:val="0"/>
          <w:sz w:val="24"/>
          <w:szCs w:val="24"/>
        </w:rPr>
        <w:t xml:space="preserve">for development of </w:t>
      </w:r>
      <w:r w:rsidR="00953CA5" w:rsidRPr="00D4309C">
        <w:rPr>
          <w:rFonts w:ascii="Arial" w:hAnsi="Arial" w:cs="Arial"/>
          <w:sz w:val="24"/>
          <w:szCs w:val="24"/>
        </w:rPr>
        <w:t xml:space="preserve">a medical complex </w:t>
      </w:r>
      <w:r w:rsidR="007565E3" w:rsidRPr="00D4309C">
        <w:rPr>
          <w:rFonts w:ascii="Arial" w:hAnsi="Arial" w:cs="Arial"/>
          <w:sz w:val="24"/>
          <w:szCs w:val="24"/>
        </w:rPr>
        <w:t>as described in the title above</w:t>
      </w:r>
      <w:r w:rsidR="007C7BF4" w:rsidRPr="00D4309C">
        <w:rPr>
          <w:rFonts w:ascii="Arial" w:hAnsi="Arial" w:cs="Arial"/>
          <w:sz w:val="24"/>
          <w:szCs w:val="24"/>
        </w:rPr>
        <w:t>;</w:t>
      </w:r>
      <w:r w:rsidR="006E02E5" w:rsidRPr="00D4309C">
        <w:rPr>
          <w:rFonts w:ascii="Arial" w:hAnsi="Arial" w:cs="Arial"/>
          <w:sz w:val="24"/>
          <w:szCs w:val="24"/>
        </w:rPr>
        <w:t xml:space="preserve"> and</w:t>
      </w:r>
    </w:p>
    <w:p w14:paraId="7CF5E0F4" w14:textId="77777777" w:rsidR="00C4584F" w:rsidRPr="00D4309C" w:rsidRDefault="00C4584F" w:rsidP="00C4584F">
      <w:pPr>
        <w:ind w:firstLine="720"/>
        <w:jc w:val="both"/>
        <w:rPr>
          <w:rFonts w:ascii="Arial" w:hAnsi="Arial" w:cs="Arial"/>
          <w:b/>
          <w:bCs/>
          <w:sz w:val="24"/>
          <w:szCs w:val="24"/>
        </w:rPr>
      </w:pPr>
    </w:p>
    <w:p w14:paraId="7FC3ED3E" w14:textId="77777777" w:rsidR="006E02E5" w:rsidRPr="00D4309C" w:rsidRDefault="006E02E5" w:rsidP="006E02E5">
      <w:pPr>
        <w:ind w:firstLine="720"/>
        <w:jc w:val="both"/>
        <w:rPr>
          <w:rFonts w:ascii="Arial" w:hAnsi="Arial" w:cs="Arial"/>
          <w:sz w:val="24"/>
          <w:szCs w:val="24"/>
        </w:rPr>
      </w:pPr>
      <w:r w:rsidRPr="00D4309C">
        <w:rPr>
          <w:rFonts w:ascii="Arial" w:hAnsi="Arial" w:cs="Arial"/>
          <w:b/>
          <w:bCs/>
          <w:sz w:val="24"/>
          <w:szCs w:val="24"/>
        </w:rPr>
        <w:t>WHEREAS</w:t>
      </w:r>
      <w:r w:rsidRPr="00D4309C">
        <w:rPr>
          <w:rFonts w:ascii="Arial" w:hAnsi="Arial" w:cs="Arial"/>
          <w:sz w:val="24"/>
          <w:szCs w:val="24"/>
        </w:rPr>
        <w:t>, the application has been evaluated in accordance with established City of Moreno Valley</w:t>
      </w:r>
      <w:r w:rsidR="00515ABB" w:rsidRPr="00D4309C">
        <w:rPr>
          <w:rFonts w:ascii="Arial" w:hAnsi="Arial" w:cs="Arial"/>
          <w:sz w:val="24"/>
          <w:szCs w:val="24"/>
        </w:rPr>
        <w:t xml:space="preserve"> (City)</w:t>
      </w:r>
      <w:r w:rsidRPr="00D4309C">
        <w:rPr>
          <w:rFonts w:ascii="Arial" w:hAnsi="Arial" w:cs="Arial"/>
          <w:sz w:val="24"/>
          <w:szCs w:val="24"/>
        </w:rPr>
        <w:t xml:space="preserve"> procedures, and with consideration of the General Plan and other applicable regulations; and</w:t>
      </w:r>
    </w:p>
    <w:p w14:paraId="1A71666D" w14:textId="77777777" w:rsidR="006E02E5" w:rsidRPr="00D4309C" w:rsidRDefault="006E02E5" w:rsidP="006E02E5">
      <w:pPr>
        <w:ind w:firstLine="720"/>
        <w:jc w:val="both"/>
        <w:rPr>
          <w:rFonts w:ascii="Arial" w:hAnsi="Arial" w:cs="Arial"/>
          <w:sz w:val="24"/>
          <w:szCs w:val="24"/>
        </w:rPr>
      </w:pPr>
    </w:p>
    <w:p w14:paraId="317F7143" w14:textId="2D4A9248" w:rsidR="004E3637" w:rsidRPr="00D4309C" w:rsidRDefault="00245CD8" w:rsidP="00245CD8">
      <w:pPr>
        <w:autoSpaceDE w:val="0"/>
        <w:autoSpaceDN w:val="0"/>
        <w:adjustRightInd w:val="0"/>
        <w:ind w:firstLine="720"/>
        <w:jc w:val="both"/>
        <w:rPr>
          <w:rFonts w:ascii="Arial" w:hAnsi="Arial" w:cs="Arial"/>
          <w:color w:val="000000"/>
          <w:sz w:val="24"/>
          <w:szCs w:val="24"/>
        </w:rPr>
      </w:pPr>
      <w:r w:rsidRPr="00D4309C">
        <w:rPr>
          <w:rFonts w:ascii="Arial" w:hAnsi="Arial" w:cs="Arial"/>
          <w:b/>
          <w:bCs/>
          <w:sz w:val="24"/>
          <w:szCs w:val="24"/>
        </w:rPr>
        <w:t>WHEREAS</w:t>
      </w:r>
      <w:r w:rsidRPr="00D4309C">
        <w:rPr>
          <w:rFonts w:ascii="Arial" w:hAnsi="Arial" w:cs="Arial"/>
          <w:sz w:val="24"/>
          <w:szCs w:val="24"/>
        </w:rPr>
        <w:t xml:space="preserve">, </w:t>
      </w:r>
      <w:r w:rsidR="00655855" w:rsidRPr="00D4309C">
        <w:rPr>
          <w:rFonts w:ascii="Arial" w:hAnsi="Arial" w:cs="Arial"/>
          <w:sz w:val="24"/>
          <w:szCs w:val="24"/>
        </w:rPr>
        <w:t xml:space="preserve">the City </w:t>
      </w:r>
      <w:r w:rsidR="00655855" w:rsidRPr="00D4309C">
        <w:rPr>
          <w:rFonts w:ascii="Arial" w:hAnsi="Arial" w:cs="Arial"/>
          <w:color w:val="000000"/>
          <w:sz w:val="24"/>
          <w:szCs w:val="24"/>
        </w:rPr>
        <w:t xml:space="preserve">has reviewed this project and determined that it is consistent with the site’s General Plan designation of Office, all applicable General Plan policies and the Office </w:t>
      </w:r>
      <w:r w:rsidR="004E3637" w:rsidRPr="00D4309C">
        <w:rPr>
          <w:rFonts w:ascii="Arial" w:hAnsi="Arial" w:cs="Arial"/>
          <w:color w:val="000000"/>
          <w:sz w:val="24"/>
          <w:szCs w:val="24"/>
        </w:rPr>
        <w:t>zoning district subject to approval of a conditional use permit;</w:t>
      </w:r>
    </w:p>
    <w:p w14:paraId="40C66829" w14:textId="77777777" w:rsidR="004E3637" w:rsidRPr="00D4309C" w:rsidRDefault="004E3637" w:rsidP="004E3637">
      <w:pPr>
        <w:autoSpaceDE w:val="0"/>
        <w:autoSpaceDN w:val="0"/>
        <w:adjustRightInd w:val="0"/>
        <w:jc w:val="both"/>
        <w:rPr>
          <w:rFonts w:ascii="Arial" w:hAnsi="Arial" w:cs="Arial"/>
          <w:color w:val="000000"/>
          <w:sz w:val="24"/>
          <w:szCs w:val="24"/>
        </w:rPr>
      </w:pPr>
    </w:p>
    <w:p w14:paraId="404E0495" w14:textId="58FDFF57" w:rsidR="000E1A6A" w:rsidRPr="000E1A6A" w:rsidRDefault="004E3637" w:rsidP="000E1A6A">
      <w:pPr>
        <w:autoSpaceDE w:val="0"/>
        <w:autoSpaceDN w:val="0"/>
        <w:adjustRightInd w:val="0"/>
        <w:ind w:firstLine="720"/>
        <w:jc w:val="both"/>
        <w:rPr>
          <w:rFonts w:ascii="Arial" w:hAnsi="Arial"/>
          <w:sz w:val="24"/>
        </w:rPr>
      </w:pPr>
      <w:r w:rsidRPr="00D4309C">
        <w:rPr>
          <w:rFonts w:ascii="Arial" w:hAnsi="Arial" w:cs="Arial"/>
          <w:b/>
          <w:bCs/>
          <w:sz w:val="24"/>
          <w:szCs w:val="24"/>
        </w:rPr>
        <w:t>WHEREAS</w:t>
      </w:r>
      <w:r w:rsidRPr="00D4309C">
        <w:rPr>
          <w:rFonts w:ascii="Arial" w:hAnsi="Arial" w:cs="Arial"/>
          <w:sz w:val="24"/>
          <w:szCs w:val="24"/>
        </w:rPr>
        <w:t>, the City has prepared an Initial Study and Mitigated Negative Declaration</w:t>
      </w:r>
      <w:r w:rsidR="00E5053A" w:rsidRPr="00D4309C">
        <w:rPr>
          <w:rFonts w:ascii="Arial" w:hAnsi="Arial" w:cs="Arial"/>
          <w:sz w:val="24"/>
          <w:szCs w:val="24"/>
        </w:rPr>
        <w:t xml:space="preserve"> for the project</w:t>
      </w:r>
      <w:r w:rsidRPr="00D4309C">
        <w:rPr>
          <w:rFonts w:ascii="Arial" w:hAnsi="Arial" w:cs="Arial"/>
          <w:sz w:val="24"/>
          <w:szCs w:val="24"/>
        </w:rPr>
        <w:t xml:space="preserve"> </w:t>
      </w:r>
      <w:r w:rsidRPr="00D4309C">
        <w:rPr>
          <w:rFonts w:ascii="Arial" w:hAnsi="Arial"/>
          <w:sz w:val="24"/>
        </w:rPr>
        <w:t xml:space="preserve">consistent with the California Environmental Quality Act (CEQA) </w:t>
      </w:r>
      <w:r w:rsidR="00E5053A" w:rsidRPr="00D4309C">
        <w:rPr>
          <w:rFonts w:ascii="Arial" w:hAnsi="Arial"/>
          <w:sz w:val="24"/>
        </w:rPr>
        <w:t xml:space="preserve">and </w:t>
      </w:r>
      <w:r w:rsidRPr="00D4309C">
        <w:rPr>
          <w:rFonts w:ascii="Arial" w:hAnsi="Arial"/>
          <w:sz w:val="24"/>
        </w:rPr>
        <w:t xml:space="preserve">based on a thorough analysis of potential environmental impacts.  </w:t>
      </w:r>
      <w:r w:rsidRPr="00D4309C">
        <w:rPr>
          <w:rFonts w:ascii="Arial" w:hAnsi="Arial"/>
          <w:sz w:val="24"/>
          <w:szCs w:val="24"/>
        </w:rPr>
        <w:t>The Mitigated Negative Declaration represents the City’s independent judgment and analysis</w:t>
      </w:r>
      <w:r w:rsidRPr="00D4309C">
        <w:rPr>
          <w:rFonts w:ascii="Arial" w:hAnsi="Arial"/>
          <w:sz w:val="24"/>
        </w:rPr>
        <w:t>; and</w:t>
      </w:r>
    </w:p>
    <w:p w14:paraId="5B2BEFD9" w14:textId="77777777" w:rsidR="00245CD8" w:rsidRPr="00D4309C" w:rsidRDefault="00245CD8" w:rsidP="004E3637">
      <w:pPr>
        <w:jc w:val="both"/>
        <w:rPr>
          <w:rFonts w:ascii="Arial" w:hAnsi="Arial" w:cs="Arial"/>
          <w:sz w:val="24"/>
          <w:szCs w:val="24"/>
        </w:rPr>
      </w:pPr>
    </w:p>
    <w:p w14:paraId="3F9D2F6C" w14:textId="661BFA40" w:rsidR="006E02E5" w:rsidRDefault="006E02E5" w:rsidP="006E02E5">
      <w:pPr>
        <w:ind w:firstLine="720"/>
        <w:jc w:val="both"/>
        <w:rPr>
          <w:rFonts w:ascii="Arial" w:hAnsi="Arial" w:cs="Arial"/>
          <w:sz w:val="24"/>
          <w:szCs w:val="24"/>
        </w:rPr>
      </w:pPr>
      <w:r w:rsidRPr="00D4309C">
        <w:rPr>
          <w:rFonts w:ascii="Arial" w:hAnsi="Arial" w:cs="Arial"/>
          <w:b/>
          <w:bCs/>
          <w:sz w:val="24"/>
          <w:szCs w:val="24"/>
        </w:rPr>
        <w:t>WHEREAS</w:t>
      </w:r>
      <w:r w:rsidRPr="00D4309C">
        <w:rPr>
          <w:rFonts w:ascii="Arial" w:hAnsi="Arial" w:cs="Arial"/>
          <w:sz w:val="24"/>
          <w:szCs w:val="24"/>
        </w:rPr>
        <w:t>, upon completion of a th</w:t>
      </w:r>
      <w:r w:rsidR="00515ABB" w:rsidRPr="00D4309C">
        <w:rPr>
          <w:rFonts w:ascii="Arial" w:hAnsi="Arial" w:cs="Arial"/>
          <w:sz w:val="24"/>
          <w:szCs w:val="24"/>
        </w:rPr>
        <w:t>o</w:t>
      </w:r>
      <w:r w:rsidRPr="00D4309C">
        <w:rPr>
          <w:rFonts w:ascii="Arial" w:hAnsi="Arial" w:cs="Arial"/>
          <w:sz w:val="24"/>
          <w:szCs w:val="24"/>
        </w:rPr>
        <w:t xml:space="preserve">rough development review process the project was appropriately agendized and noticed for a public hearing before the </w:t>
      </w:r>
      <w:r w:rsidR="000E1A6A">
        <w:rPr>
          <w:rFonts w:ascii="Arial" w:hAnsi="Arial" w:cs="Arial"/>
          <w:sz w:val="24"/>
          <w:szCs w:val="24"/>
        </w:rPr>
        <w:t>Planning Commission of the City of Moreno Valley</w:t>
      </w:r>
      <w:r w:rsidRPr="00D4309C">
        <w:rPr>
          <w:rFonts w:ascii="Arial" w:hAnsi="Arial" w:cs="Arial"/>
          <w:sz w:val="24"/>
          <w:szCs w:val="24"/>
        </w:rPr>
        <w:t>; and</w:t>
      </w:r>
    </w:p>
    <w:p w14:paraId="273D64FA" w14:textId="77777777" w:rsidR="000E1A6A" w:rsidRDefault="000E1A6A" w:rsidP="006E02E5">
      <w:pPr>
        <w:ind w:firstLine="720"/>
        <w:jc w:val="both"/>
        <w:rPr>
          <w:rFonts w:ascii="Arial" w:hAnsi="Arial" w:cs="Arial"/>
          <w:sz w:val="24"/>
          <w:szCs w:val="24"/>
        </w:rPr>
      </w:pPr>
    </w:p>
    <w:p w14:paraId="42693BE3" w14:textId="564B8DA5" w:rsidR="000E1A6A" w:rsidRPr="000E1A6A" w:rsidRDefault="000E1A6A" w:rsidP="000E1A6A">
      <w:pPr>
        <w:autoSpaceDE w:val="0"/>
        <w:autoSpaceDN w:val="0"/>
        <w:adjustRightInd w:val="0"/>
        <w:ind w:firstLine="720"/>
        <w:jc w:val="both"/>
        <w:rPr>
          <w:rFonts w:ascii="Arial" w:hAnsi="Arial" w:cs="Arial"/>
          <w:sz w:val="24"/>
          <w:szCs w:val="24"/>
        </w:rPr>
      </w:pPr>
      <w:r w:rsidRPr="000E1A6A">
        <w:rPr>
          <w:rFonts w:ascii="Arial" w:hAnsi="Arial" w:cs="Arial"/>
          <w:b/>
          <w:bCs/>
          <w:sz w:val="24"/>
          <w:szCs w:val="24"/>
        </w:rPr>
        <w:t>WHEREAS</w:t>
      </w:r>
      <w:r w:rsidRPr="000E1A6A">
        <w:rPr>
          <w:rFonts w:ascii="Arial" w:hAnsi="Arial" w:cs="Arial"/>
          <w:sz w:val="24"/>
          <w:szCs w:val="24"/>
        </w:rPr>
        <w:t xml:space="preserve">, on </w:t>
      </w:r>
      <w:r w:rsidR="002F4961">
        <w:rPr>
          <w:rFonts w:ascii="Arial" w:hAnsi="Arial" w:cs="Arial"/>
          <w:sz w:val="24"/>
          <w:szCs w:val="24"/>
        </w:rPr>
        <w:t xml:space="preserve">February 8, 2018 </w:t>
      </w:r>
      <w:r w:rsidRPr="000E1A6A">
        <w:rPr>
          <w:rFonts w:ascii="Arial" w:hAnsi="Arial" w:cs="Arial"/>
          <w:b/>
          <w:bCs/>
          <w:sz w:val="24"/>
          <w:szCs w:val="24"/>
        </w:rPr>
        <w:t xml:space="preserve">, </w:t>
      </w:r>
      <w:r w:rsidRPr="000E1A6A">
        <w:rPr>
          <w:rFonts w:ascii="Arial" w:hAnsi="Arial" w:cs="Arial"/>
          <w:sz w:val="24"/>
          <w:szCs w:val="24"/>
        </w:rPr>
        <w:t>the Planning Commission of the City of Mo</w:t>
      </w:r>
      <w:r w:rsidR="00674AF1">
        <w:rPr>
          <w:rFonts w:ascii="Arial" w:hAnsi="Arial" w:cs="Arial"/>
          <w:sz w:val="24"/>
          <w:szCs w:val="24"/>
        </w:rPr>
        <w:t>reno Valley</w:t>
      </w:r>
      <w:r w:rsidRPr="000E1A6A">
        <w:rPr>
          <w:rFonts w:ascii="Arial" w:hAnsi="Arial" w:cs="Arial"/>
          <w:sz w:val="24"/>
          <w:szCs w:val="24"/>
        </w:rPr>
        <w:t xml:space="preserve"> recommended that the City Council certify the </w:t>
      </w:r>
      <w:r>
        <w:rPr>
          <w:rFonts w:ascii="Arial" w:hAnsi="Arial" w:cs="Arial"/>
          <w:sz w:val="24"/>
          <w:szCs w:val="24"/>
        </w:rPr>
        <w:t>Mitigated Negative Declaration</w:t>
      </w:r>
      <w:r w:rsidRPr="000E1A6A">
        <w:rPr>
          <w:rFonts w:ascii="Arial" w:hAnsi="Arial" w:cs="Arial"/>
          <w:sz w:val="24"/>
          <w:szCs w:val="24"/>
        </w:rPr>
        <w:t>, adopt the Mitigation Mo</w:t>
      </w:r>
      <w:r>
        <w:rPr>
          <w:rFonts w:ascii="Arial" w:hAnsi="Arial" w:cs="Arial"/>
          <w:sz w:val="24"/>
          <w:szCs w:val="24"/>
        </w:rPr>
        <w:t>nitoring and Reporting Program,</w:t>
      </w:r>
      <w:r w:rsidRPr="000E1A6A">
        <w:rPr>
          <w:rFonts w:ascii="Arial" w:hAnsi="Arial" w:cs="Arial"/>
          <w:sz w:val="24"/>
          <w:szCs w:val="24"/>
        </w:rPr>
        <w:t xml:space="preserve"> approve the </w:t>
      </w:r>
      <w:r>
        <w:rPr>
          <w:rFonts w:ascii="Arial" w:hAnsi="Arial" w:cs="Arial"/>
          <w:sz w:val="24"/>
          <w:szCs w:val="24"/>
        </w:rPr>
        <w:t>Conditional Use Permits</w:t>
      </w:r>
      <w:r w:rsidRPr="000E1A6A">
        <w:rPr>
          <w:rFonts w:ascii="Arial" w:hAnsi="Arial" w:cs="Arial"/>
          <w:sz w:val="24"/>
          <w:szCs w:val="24"/>
        </w:rPr>
        <w:t xml:space="preserve">; and </w:t>
      </w:r>
    </w:p>
    <w:p w14:paraId="23399EF3" w14:textId="77777777" w:rsidR="000E1A6A" w:rsidRDefault="000E1A6A" w:rsidP="000E1A6A">
      <w:pPr>
        <w:jc w:val="both"/>
        <w:rPr>
          <w:rFonts w:ascii="Arial" w:hAnsi="Arial" w:cs="Arial"/>
          <w:b/>
          <w:sz w:val="24"/>
          <w:szCs w:val="24"/>
        </w:rPr>
      </w:pPr>
    </w:p>
    <w:p w14:paraId="48F40A02" w14:textId="75A1F236" w:rsidR="000E1A6A" w:rsidRDefault="000E1A6A" w:rsidP="000E1A6A">
      <w:pPr>
        <w:ind w:firstLine="720"/>
        <w:jc w:val="both"/>
        <w:rPr>
          <w:rFonts w:ascii="Arial" w:hAnsi="Arial" w:cs="Arial"/>
          <w:sz w:val="24"/>
          <w:szCs w:val="24"/>
        </w:rPr>
      </w:pPr>
      <w:r w:rsidRPr="00D4309C">
        <w:rPr>
          <w:rFonts w:ascii="Arial" w:hAnsi="Arial" w:cs="Arial"/>
          <w:b/>
          <w:bCs/>
          <w:sz w:val="24"/>
          <w:szCs w:val="24"/>
        </w:rPr>
        <w:t>WHEREAS</w:t>
      </w:r>
      <w:r w:rsidRPr="00D4309C">
        <w:rPr>
          <w:rFonts w:ascii="Arial" w:hAnsi="Arial" w:cs="Arial"/>
          <w:sz w:val="24"/>
          <w:szCs w:val="24"/>
        </w:rPr>
        <w:t xml:space="preserve">, upon completion of a thorough development review process the project was appropriately </w:t>
      </w:r>
      <w:proofErr w:type="spellStart"/>
      <w:r w:rsidRPr="00D4309C">
        <w:rPr>
          <w:rFonts w:ascii="Arial" w:hAnsi="Arial" w:cs="Arial"/>
          <w:sz w:val="24"/>
          <w:szCs w:val="24"/>
        </w:rPr>
        <w:t>agendized</w:t>
      </w:r>
      <w:proofErr w:type="spellEnd"/>
      <w:r w:rsidRPr="00D4309C">
        <w:rPr>
          <w:rFonts w:ascii="Arial" w:hAnsi="Arial" w:cs="Arial"/>
          <w:sz w:val="24"/>
          <w:szCs w:val="24"/>
        </w:rPr>
        <w:t xml:space="preserve"> and noticed for a public hearing before the </w:t>
      </w:r>
      <w:r>
        <w:rPr>
          <w:rFonts w:ascii="Arial" w:hAnsi="Arial" w:cs="Arial"/>
          <w:sz w:val="24"/>
          <w:szCs w:val="24"/>
        </w:rPr>
        <w:t>City Council</w:t>
      </w:r>
      <w:r w:rsidR="00674AF1">
        <w:rPr>
          <w:rFonts w:ascii="Arial" w:hAnsi="Arial" w:cs="Arial"/>
          <w:sz w:val="24"/>
          <w:szCs w:val="24"/>
        </w:rPr>
        <w:t xml:space="preserve"> of the City of Moreno Valley</w:t>
      </w:r>
      <w:r w:rsidRPr="00D4309C">
        <w:rPr>
          <w:rFonts w:ascii="Arial" w:hAnsi="Arial" w:cs="Arial"/>
          <w:sz w:val="24"/>
          <w:szCs w:val="24"/>
        </w:rPr>
        <w:t>; and</w:t>
      </w:r>
    </w:p>
    <w:p w14:paraId="55C65E21" w14:textId="77777777" w:rsidR="000E1A6A" w:rsidRDefault="000E1A6A" w:rsidP="000E1A6A">
      <w:pPr>
        <w:jc w:val="both"/>
        <w:rPr>
          <w:rFonts w:ascii="Arial" w:hAnsi="Arial" w:cs="Arial"/>
          <w:b/>
          <w:sz w:val="24"/>
          <w:szCs w:val="24"/>
        </w:rPr>
      </w:pPr>
    </w:p>
    <w:p w14:paraId="55002033" w14:textId="4CA06BD2" w:rsidR="00681E3A" w:rsidRPr="00D4309C" w:rsidRDefault="00681E3A" w:rsidP="00681E3A">
      <w:pPr>
        <w:ind w:firstLine="720"/>
        <w:jc w:val="both"/>
        <w:rPr>
          <w:rFonts w:ascii="Arial" w:hAnsi="Arial"/>
          <w:sz w:val="24"/>
        </w:rPr>
      </w:pPr>
      <w:proofErr w:type="gramStart"/>
      <w:r w:rsidRPr="00D4309C">
        <w:rPr>
          <w:rFonts w:ascii="Arial" w:hAnsi="Arial" w:cs="Arial"/>
          <w:b/>
          <w:sz w:val="24"/>
          <w:szCs w:val="24"/>
        </w:rPr>
        <w:t>WHEREAS,</w:t>
      </w:r>
      <w:r w:rsidRPr="00D4309C">
        <w:rPr>
          <w:rFonts w:ascii="Arial" w:hAnsi="Arial" w:cs="Arial"/>
          <w:bCs/>
          <w:sz w:val="24"/>
          <w:szCs w:val="24"/>
        </w:rPr>
        <w:t xml:space="preserve"> the </w:t>
      </w:r>
      <w:r w:rsidRPr="00D4309C">
        <w:rPr>
          <w:rFonts w:ascii="Arial" w:hAnsi="Arial"/>
          <w:sz w:val="24"/>
        </w:rPr>
        <w:t xml:space="preserve">public hearing notice for this project was published in the local newspaper on </w:t>
      </w:r>
      <w:r w:rsidR="008A45DE">
        <w:rPr>
          <w:rFonts w:ascii="Arial" w:hAnsi="Arial"/>
          <w:sz w:val="24"/>
        </w:rPr>
        <w:t>April 5, 2018</w:t>
      </w:r>
      <w:r w:rsidRPr="00D4309C">
        <w:rPr>
          <w:rFonts w:ascii="Arial" w:hAnsi="Arial"/>
          <w:sz w:val="24"/>
        </w:rPr>
        <w:t>.</w:t>
      </w:r>
      <w:proofErr w:type="gramEnd"/>
      <w:r w:rsidR="00F42F64" w:rsidRPr="00D4309C">
        <w:rPr>
          <w:rFonts w:ascii="Arial" w:hAnsi="Arial"/>
          <w:sz w:val="24"/>
        </w:rPr>
        <w:t xml:space="preserve"> </w:t>
      </w:r>
      <w:r w:rsidR="007565E3" w:rsidRPr="00D4309C">
        <w:rPr>
          <w:rFonts w:ascii="Arial" w:hAnsi="Arial"/>
          <w:sz w:val="24"/>
        </w:rPr>
        <w:t xml:space="preserve"> </w:t>
      </w:r>
      <w:r w:rsidRPr="00D4309C">
        <w:rPr>
          <w:rFonts w:ascii="Arial" w:hAnsi="Arial"/>
          <w:sz w:val="24"/>
        </w:rPr>
        <w:t xml:space="preserve">Public notice was sent to all property owners of record within 300 feet of the project site on </w:t>
      </w:r>
      <w:r w:rsidR="008A45DE">
        <w:rPr>
          <w:rFonts w:ascii="Arial" w:hAnsi="Arial"/>
          <w:sz w:val="24"/>
        </w:rPr>
        <w:t>April 5, 2018</w:t>
      </w:r>
      <w:r w:rsidRPr="00D4309C">
        <w:rPr>
          <w:rFonts w:ascii="Arial" w:hAnsi="Arial"/>
          <w:sz w:val="24"/>
        </w:rPr>
        <w:t>.</w:t>
      </w:r>
      <w:r w:rsidR="00F42F64" w:rsidRPr="00D4309C">
        <w:rPr>
          <w:rFonts w:ascii="Arial" w:hAnsi="Arial"/>
          <w:sz w:val="24"/>
        </w:rPr>
        <w:t xml:space="preserve"> </w:t>
      </w:r>
      <w:r w:rsidRPr="00D4309C">
        <w:rPr>
          <w:rFonts w:ascii="Arial" w:hAnsi="Arial"/>
          <w:sz w:val="24"/>
        </w:rPr>
        <w:t xml:space="preserve">The public hearing notice for this project was also posted on the project site on </w:t>
      </w:r>
      <w:r w:rsidR="008A45DE">
        <w:rPr>
          <w:rFonts w:ascii="Arial" w:hAnsi="Arial"/>
          <w:sz w:val="24"/>
        </w:rPr>
        <w:t>April 5, 2018</w:t>
      </w:r>
      <w:r w:rsidRPr="00D4309C">
        <w:rPr>
          <w:rFonts w:ascii="Arial" w:hAnsi="Arial"/>
          <w:sz w:val="24"/>
        </w:rPr>
        <w:t>;</w:t>
      </w:r>
      <w:r w:rsidR="00863EB4">
        <w:rPr>
          <w:rFonts w:ascii="Arial" w:hAnsi="Arial"/>
          <w:sz w:val="24"/>
        </w:rPr>
        <w:t xml:space="preserve"> and</w:t>
      </w:r>
    </w:p>
    <w:p w14:paraId="00E02DE1" w14:textId="77777777" w:rsidR="006E02E5" w:rsidRPr="00D4309C" w:rsidRDefault="006E02E5" w:rsidP="006E02E5">
      <w:pPr>
        <w:jc w:val="both"/>
        <w:rPr>
          <w:rFonts w:ascii="Arial" w:hAnsi="Arial"/>
          <w:sz w:val="24"/>
        </w:rPr>
      </w:pPr>
    </w:p>
    <w:p w14:paraId="334CD30D" w14:textId="69C5A1D9" w:rsidR="006E02E5" w:rsidRPr="00D4309C" w:rsidRDefault="006E02E5" w:rsidP="006E02E5">
      <w:pPr>
        <w:jc w:val="both"/>
        <w:rPr>
          <w:rFonts w:ascii="Arial" w:hAnsi="Arial"/>
          <w:sz w:val="24"/>
        </w:rPr>
      </w:pPr>
      <w:r w:rsidRPr="00D4309C">
        <w:rPr>
          <w:rFonts w:ascii="Arial" w:hAnsi="Arial"/>
          <w:sz w:val="24"/>
        </w:rPr>
        <w:tab/>
      </w:r>
      <w:r w:rsidRPr="00D4309C">
        <w:rPr>
          <w:rFonts w:ascii="Arial" w:hAnsi="Arial"/>
          <w:b/>
          <w:sz w:val="24"/>
        </w:rPr>
        <w:t>WHEREAS,</w:t>
      </w:r>
      <w:r w:rsidRPr="00D4309C">
        <w:rPr>
          <w:rFonts w:ascii="Arial" w:hAnsi="Arial"/>
          <w:sz w:val="24"/>
        </w:rPr>
        <w:t xml:space="preserve"> on </w:t>
      </w:r>
      <w:r w:rsidR="00674AF1">
        <w:rPr>
          <w:rFonts w:ascii="Arial" w:hAnsi="Arial"/>
          <w:sz w:val="24"/>
        </w:rPr>
        <w:t>April 17, 2018</w:t>
      </w:r>
      <w:r w:rsidRPr="00D4309C">
        <w:rPr>
          <w:rFonts w:ascii="Arial" w:hAnsi="Arial"/>
          <w:sz w:val="24"/>
        </w:rPr>
        <w:t xml:space="preserve">, the </w:t>
      </w:r>
      <w:r w:rsidR="008A45DE">
        <w:rPr>
          <w:rFonts w:ascii="Arial" w:hAnsi="Arial"/>
          <w:sz w:val="24"/>
        </w:rPr>
        <w:t>City Council</w:t>
      </w:r>
      <w:r w:rsidRPr="00D4309C">
        <w:rPr>
          <w:rFonts w:ascii="Arial" w:hAnsi="Arial"/>
          <w:sz w:val="24"/>
        </w:rPr>
        <w:t xml:space="preserve"> held a </w:t>
      </w:r>
      <w:r w:rsidR="00462E3B" w:rsidRPr="00D4309C">
        <w:rPr>
          <w:rFonts w:ascii="Arial" w:hAnsi="Arial"/>
          <w:sz w:val="24"/>
        </w:rPr>
        <w:t xml:space="preserve">public hearing </w:t>
      </w:r>
      <w:r w:rsidRPr="00D4309C">
        <w:rPr>
          <w:rFonts w:ascii="Arial" w:hAnsi="Arial"/>
          <w:sz w:val="24"/>
        </w:rPr>
        <w:t>to consider the application; and</w:t>
      </w:r>
    </w:p>
    <w:p w14:paraId="25496A0D" w14:textId="77777777" w:rsidR="006E02E5" w:rsidRPr="00D4309C" w:rsidRDefault="006E02E5" w:rsidP="006E02E5">
      <w:pPr>
        <w:jc w:val="both"/>
        <w:rPr>
          <w:rFonts w:ascii="Arial" w:hAnsi="Arial"/>
          <w:sz w:val="24"/>
        </w:rPr>
      </w:pPr>
    </w:p>
    <w:p w14:paraId="0C7628EA" w14:textId="77777777" w:rsidR="006E02E5" w:rsidRPr="008A27B3" w:rsidRDefault="006E02E5" w:rsidP="006E02E5">
      <w:pPr>
        <w:jc w:val="both"/>
        <w:rPr>
          <w:rFonts w:ascii="Arial" w:hAnsi="Arial"/>
          <w:sz w:val="24"/>
        </w:rPr>
      </w:pPr>
      <w:r w:rsidRPr="00D4309C">
        <w:rPr>
          <w:rFonts w:ascii="Arial" w:hAnsi="Arial"/>
          <w:sz w:val="24"/>
        </w:rPr>
        <w:tab/>
      </w:r>
      <w:r w:rsidRPr="00D4309C">
        <w:rPr>
          <w:rFonts w:ascii="Arial" w:hAnsi="Arial"/>
          <w:b/>
          <w:sz w:val="24"/>
        </w:rPr>
        <w:t>WHEREAS,</w:t>
      </w:r>
      <w:r w:rsidRPr="00D4309C">
        <w:rPr>
          <w:rFonts w:ascii="Arial" w:hAnsi="Arial"/>
          <w:sz w:val="24"/>
        </w:rPr>
        <w:t xml:space="preserve"> all legal prerequisites to the adoption of this Resolution have </w:t>
      </w:r>
      <w:r w:rsidRPr="008A27B3">
        <w:rPr>
          <w:rFonts w:ascii="Arial" w:hAnsi="Arial"/>
          <w:sz w:val="24"/>
        </w:rPr>
        <w:t>occurred; and</w:t>
      </w:r>
    </w:p>
    <w:p w14:paraId="2C0C4CF9" w14:textId="77777777" w:rsidR="006E02E5" w:rsidRPr="008A27B3" w:rsidRDefault="006E02E5" w:rsidP="006E02E5">
      <w:pPr>
        <w:jc w:val="both"/>
        <w:rPr>
          <w:rFonts w:ascii="Arial" w:hAnsi="Arial"/>
          <w:sz w:val="24"/>
        </w:rPr>
      </w:pPr>
    </w:p>
    <w:p w14:paraId="6EF1B1E0" w14:textId="77777777" w:rsidR="006E02E5" w:rsidRPr="008A27B3" w:rsidRDefault="006E02E5" w:rsidP="006E02E5">
      <w:pPr>
        <w:jc w:val="both"/>
        <w:rPr>
          <w:rFonts w:ascii="Arial" w:hAnsi="Arial"/>
          <w:sz w:val="24"/>
        </w:rPr>
      </w:pPr>
      <w:r w:rsidRPr="008A27B3">
        <w:rPr>
          <w:rFonts w:ascii="Arial" w:hAnsi="Arial"/>
          <w:sz w:val="24"/>
        </w:rPr>
        <w:tab/>
      </w:r>
      <w:r w:rsidRPr="008A27B3">
        <w:rPr>
          <w:rFonts w:ascii="Arial" w:hAnsi="Arial"/>
          <w:b/>
          <w:sz w:val="24"/>
        </w:rPr>
        <w:t>WHEREAS,</w:t>
      </w:r>
      <w:r w:rsidRPr="008A27B3">
        <w:rPr>
          <w:rFonts w:ascii="Arial" w:hAnsi="Arial"/>
          <w:sz w:val="24"/>
        </w:rPr>
        <w:t xml:space="preserve"> pursuant to Government Code Section 66020(d)(1), </w:t>
      </w:r>
      <w:r w:rsidRPr="008A27B3">
        <w:rPr>
          <w:rFonts w:ascii="Arial" w:hAnsi="Arial"/>
          <w:b/>
          <w:sz w:val="24"/>
        </w:rPr>
        <w:t>NOTICE IS</w:t>
      </w:r>
      <w:r w:rsidRPr="008A27B3">
        <w:rPr>
          <w:rFonts w:ascii="Arial" w:hAnsi="Arial"/>
          <w:sz w:val="24"/>
        </w:rPr>
        <w:t xml:space="preserve"> </w:t>
      </w:r>
      <w:r w:rsidRPr="008A27B3">
        <w:rPr>
          <w:rFonts w:ascii="Arial" w:hAnsi="Arial"/>
          <w:b/>
          <w:sz w:val="24"/>
        </w:rPr>
        <w:t>HEREBY GIVEN</w:t>
      </w:r>
      <w:r w:rsidRPr="008A27B3">
        <w:rPr>
          <w:rFonts w:ascii="Arial" w:hAnsi="Arial"/>
          <w:sz w:val="24"/>
        </w:rPr>
        <w:t xml:space="preserve"> that this project is subject to certain fees, dedications, reservations and other exactions as provided herein.</w:t>
      </w:r>
    </w:p>
    <w:p w14:paraId="4941D686" w14:textId="77777777" w:rsidR="00E91188" w:rsidRPr="008A27B3" w:rsidRDefault="00E91188" w:rsidP="00E91188">
      <w:pPr>
        <w:jc w:val="both"/>
        <w:rPr>
          <w:rFonts w:ascii="Arial" w:hAnsi="Arial"/>
          <w:sz w:val="24"/>
        </w:rPr>
      </w:pPr>
    </w:p>
    <w:p w14:paraId="7DCFA360" w14:textId="47342C2A" w:rsidR="00E91188" w:rsidRPr="008A27B3" w:rsidRDefault="00E91188" w:rsidP="00E91188">
      <w:pPr>
        <w:jc w:val="both"/>
        <w:rPr>
          <w:rFonts w:ascii="Arial" w:hAnsi="Arial"/>
          <w:sz w:val="24"/>
        </w:rPr>
      </w:pPr>
      <w:r w:rsidRPr="008A27B3">
        <w:rPr>
          <w:rFonts w:ascii="Arial" w:hAnsi="Arial"/>
          <w:sz w:val="24"/>
        </w:rPr>
        <w:tab/>
      </w:r>
      <w:r w:rsidRPr="008A27B3">
        <w:rPr>
          <w:rFonts w:ascii="Arial" w:hAnsi="Arial"/>
          <w:b/>
          <w:sz w:val="24"/>
        </w:rPr>
        <w:t>NOW, THEREFORE, BE IT RESOLVED</w:t>
      </w:r>
      <w:r w:rsidRPr="008A27B3">
        <w:rPr>
          <w:rFonts w:ascii="Arial" w:hAnsi="Arial"/>
          <w:sz w:val="24"/>
        </w:rPr>
        <w:t xml:space="preserve">, it is hereby found, determined and resolved by the </w:t>
      </w:r>
      <w:r w:rsidR="008A45DE">
        <w:rPr>
          <w:rFonts w:ascii="Arial" w:hAnsi="Arial"/>
          <w:sz w:val="24"/>
        </w:rPr>
        <w:t>City Council</w:t>
      </w:r>
      <w:r w:rsidRPr="008A27B3">
        <w:rPr>
          <w:rFonts w:ascii="Arial" w:hAnsi="Arial"/>
          <w:sz w:val="24"/>
        </w:rPr>
        <w:t xml:space="preserve"> as follows:</w:t>
      </w:r>
    </w:p>
    <w:p w14:paraId="21BB8BC5" w14:textId="77777777" w:rsidR="00E91188" w:rsidRPr="008A27B3" w:rsidRDefault="00E91188" w:rsidP="00E91188">
      <w:pPr>
        <w:jc w:val="both"/>
        <w:rPr>
          <w:rFonts w:ascii="Arial" w:hAnsi="Arial"/>
          <w:sz w:val="24"/>
        </w:rPr>
      </w:pPr>
    </w:p>
    <w:p w14:paraId="32EDBBA4" w14:textId="0A2EDFA9" w:rsidR="00E91188" w:rsidRPr="008A27B3" w:rsidRDefault="00A96B58" w:rsidP="00E91188">
      <w:pPr>
        <w:jc w:val="both"/>
        <w:rPr>
          <w:rFonts w:ascii="Arial" w:hAnsi="Arial"/>
          <w:sz w:val="24"/>
        </w:rPr>
      </w:pPr>
      <w:r w:rsidRPr="008A27B3">
        <w:rPr>
          <w:rFonts w:ascii="Arial" w:hAnsi="Arial"/>
          <w:sz w:val="24"/>
        </w:rPr>
        <w:tab/>
        <w:t>A.</w:t>
      </w:r>
      <w:r w:rsidRPr="008A27B3">
        <w:rPr>
          <w:rFonts w:ascii="Arial" w:hAnsi="Arial"/>
          <w:sz w:val="24"/>
        </w:rPr>
        <w:tab/>
      </w:r>
      <w:r w:rsidR="00E91188" w:rsidRPr="008A27B3">
        <w:rPr>
          <w:rFonts w:ascii="Arial" w:hAnsi="Arial"/>
          <w:sz w:val="24"/>
        </w:rPr>
        <w:t xml:space="preserve">This </w:t>
      </w:r>
      <w:r w:rsidR="008A45DE">
        <w:rPr>
          <w:rFonts w:ascii="Arial" w:hAnsi="Arial"/>
          <w:sz w:val="24"/>
        </w:rPr>
        <w:t>City Council</w:t>
      </w:r>
      <w:r w:rsidR="00E91188" w:rsidRPr="008A27B3">
        <w:rPr>
          <w:rFonts w:ascii="Arial" w:hAnsi="Arial"/>
          <w:sz w:val="24"/>
        </w:rPr>
        <w:t xml:space="preserve"> hereby specifically finds that all of the facts set</w:t>
      </w:r>
    </w:p>
    <w:p w14:paraId="65444975" w14:textId="77777777" w:rsidR="00E91188" w:rsidRPr="008A27B3" w:rsidRDefault="00E91188" w:rsidP="00E91188">
      <w:pPr>
        <w:jc w:val="both"/>
        <w:rPr>
          <w:rFonts w:ascii="Arial" w:hAnsi="Arial"/>
          <w:sz w:val="24"/>
        </w:rPr>
      </w:pPr>
      <w:r w:rsidRPr="008A27B3">
        <w:rPr>
          <w:rFonts w:ascii="Arial" w:hAnsi="Arial"/>
          <w:sz w:val="24"/>
        </w:rPr>
        <w:t>forth above in this Resolution are true and correct.</w:t>
      </w:r>
    </w:p>
    <w:p w14:paraId="6762516F" w14:textId="77777777" w:rsidR="00E8285F" w:rsidRPr="008A27B3" w:rsidRDefault="00E8285F" w:rsidP="00E91188">
      <w:pPr>
        <w:jc w:val="both"/>
        <w:rPr>
          <w:rFonts w:ascii="Arial" w:hAnsi="Arial"/>
          <w:sz w:val="24"/>
        </w:rPr>
      </w:pPr>
    </w:p>
    <w:p w14:paraId="07C30744" w14:textId="74794D76" w:rsidR="00E91188" w:rsidRPr="008A27B3" w:rsidRDefault="00A96B58" w:rsidP="00E91188">
      <w:pPr>
        <w:jc w:val="both"/>
        <w:rPr>
          <w:rFonts w:ascii="Arial" w:hAnsi="Arial"/>
          <w:sz w:val="24"/>
        </w:rPr>
      </w:pPr>
      <w:r w:rsidRPr="008A27B3">
        <w:rPr>
          <w:rFonts w:ascii="Arial" w:hAnsi="Arial"/>
          <w:sz w:val="24"/>
        </w:rPr>
        <w:tab/>
        <w:t>B.</w:t>
      </w:r>
      <w:r w:rsidRPr="008A27B3">
        <w:rPr>
          <w:rFonts w:ascii="Arial" w:hAnsi="Arial"/>
          <w:sz w:val="24"/>
        </w:rPr>
        <w:tab/>
      </w:r>
      <w:r w:rsidR="00E91188" w:rsidRPr="008A27B3">
        <w:rPr>
          <w:rFonts w:ascii="Arial" w:hAnsi="Arial"/>
          <w:sz w:val="24"/>
        </w:rPr>
        <w:t xml:space="preserve">Based upon substantial evidence presented to this </w:t>
      </w:r>
      <w:r w:rsidR="008A45DE">
        <w:rPr>
          <w:rFonts w:ascii="Arial" w:hAnsi="Arial"/>
          <w:sz w:val="24"/>
        </w:rPr>
        <w:t>City Council</w:t>
      </w:r>
      <w:r w:rsidR="00E91188" w:rsidRPr="008A27B3">
        <w:rPr>
          <w:rFonts w:ascii="Arial" w:hAnsi="Arial"/>
          <w:sz w:val="24"/>
        </w:rPr>
        <w:t xml:space="preserve"> during the above-referenced meeting on</w:t>
      </w:r>
      <w:r w:rsidRPr="008A27B3">
        <w:rPr>
          <w:rFonts w:ascii="Arial" w:hAnsi="Arial"/>
          <w:sz w:val="24"/>
        </w:rPr>
        <w:t xml:space="preserve"> </w:t>
      </w:r>
      <w:r w:rsidR="00710F4C">
        <w:rPr>
          <w:rFonts w:ascii="Arial" w:hAnsi="Arial"/>
          <w:sz w:val="24"/>
        </w:rPr>
        <w:t>April 17, 2018</w:t>
      </w:r>
      <w:r w:rsidR="00E91188" w:rsidRPr="008A27B3">
        <w:rPr>
          <w:rFonts w:ascii="Arial" w:hAnsi="Arial"/>
          <w:sz w:val="24"/>
        </w:rPr>
        <w:t xml:space="preserve">, including written and oral staff reports, </w:t>
      </w:r>
      <w:r w:rsidR="00462E3B" w:rsidRPr="008A27B3">
        <w:rPr>
          <w:rFonts w:ascii="Arial" w:hAnsi="Arial"/>
          <w:sz w:val="24"/>
        </w:rPr>
        <w:t xml:space="preserve">public testimony </w:t>
      </w:r>
      <w:r w:rsidR="00E91188" w:rsidRPr="008A27B3">
        <w:rPr>
          <w:rFonts w:ascii="Arial" w:hAnsi="Arial"/>
          <w:sz w:val="24"/>
        </w:rPr>
        <w:t xml:space="preserve">and the record from the public hearing, this </w:t>
      </w:r>
      <w:r w:rsidR="008A45DE">
        <w:rPr>
          <w:rFonts w:ascii="Arial" w:hAnsi="Arial"/>
          <w:sz w:val="24"/>
        </w:rPr>
        <w:t>City Council</w:t>
      </w:r>
      <w:r w:rsidR="00E91188" w:rsidRPr="008A27B3">
        <w:rPr>
          <w:rFonts w:ascii="Arial" w:hAnsi="Arial"/>
          <w:sz w:val="24"/>
        </w:rPr>
        <w:t xml:space="preserve"> hereby specifically finds as follows:</w:t>
      </w:r>
    </w:p>
    <w:p w14:paraId="5FFA758C" w14:textId="77777777" w:rsidR="00E91188" w:rsidRPr="008A27B3" w:rsidRDefault="00E91188" w:rsidP="00E91188">
      <w:pPr>
        <w:jc w:val="both"/>
        <w:rPr>
          <w:rFonts w:ascii="Arial" w:hAnsi="Arial"/>
          <w:sz w:val="24"/>
        </w:rPr>
      </w:pPr>
    </w:p>
    <w:p w14:paraId="267C5E64" w14:textId="77777777" w:rsidR="00E91188" w:rsidRPr="008A27B3" w:rsidRDefault="00E91188" w:rsidP="00F93882">
      <w:pPr>
        <w:ind w:left="1440" w:hanging="720"/>
        <w:jc w:val="both"/>
        <w:rPr>
          <w:rFonts w:ascii="Arial" w:hAnsi="Arial"/>
          <w:sz w:val="24"/>
        </w:rPr>
      </w:pPr>
      <w:r w:rsidRPr="008A27B3">
        <w:rPr>
          <w:rFonts w:ascii="Arial" w:hAnsi="Arial"/>
          <w:b/>
          <w:sz w:val="24"/>
        </w:rPr>
        <w:t>1.</w:t>
      </w:r>
      <w:r w:rsidRPr="008A27B3">
        <w:rPr>
          <w:rFonts w:ascii="Arial" w:hAnsi="Arial"/>
          <w:sz w:val="24"/>
        </w:rPr>
        <w:tab/>
      </w:r>
      <w:r w:rsidRPr="008A27B3">
        <w:rPr>
          <w:rFonts w:ascii="Arial" w:hAnsi="Arial"/>
          <w:b/>
          <w:sz w:val="24"/>
        </w:rPr>
        <w:t xml:space="preserve">Conformance with General Plan Policies – </w:t>
      </w:r>
      <w:r w:rsidRPr="008A27B3">
        <w:rPr>
          <w:rFonts w:ascii="Arial" w:hAnsi="Arial"/>
          <w:sz w:val="24"/>
        </w:rPr>
        <w:t>The proposed use is consistent with the General Plan, and its goals, objectives, policies and programs.</w:t>
      </w:r>
    </w:p>
    <w:p w14:paraId="0C3DF6B3" w14:textId="77777777" w:rsidR="00BB28B1" w:rsidRPr="008A27B3" w:rsidRDefault="00BB28B1" w:rsidP="00F93882">
      <w:pPr>
        <w:ind w:left="1440"/>
        <w:jc w:val="both"/>
        <w:rPr>
          <w:rFonts w:ascii="Arial" w:hAnsi="Arial"/>
          <w:b/>
          <w:sz w:val="24"/>
          <w:szCs w:val="24"/>
        </w:rPr>
      </w:pPr>
    </w:p>
    <w:p w14:paraId="2319E682" w14:textId="4E857C32" w:rsidR="009D2C72" w:rsidRPr="008A27B3" w:rsidRDefault="00E91188" w:rsidP="009D2C72">
      <w:pPr>
        <w:ind w:left="1440"/>
        <w:jc w:val="both"/>
        <w:rPr>
          <w:rFonts w:ascii="Arial" w:hAnsi="Arial" w:cs="Arial"/>
          <w:color w:val="000000"/>
          <w:sz w:val="24"/>
          <w:szCs w:val="24"/>
        </w:rPr>
      </w:pPr>
      <w:r w:rsidRPr="008A27B3">
        <w:rPr>
          <w:rFonts w:ascii="Arial" w:hAnsi="Arial" w:cs="Arial"/>
          <w:b/>
          <w:sz w:val="24"/>
          <w:szCs w:val="24"/>
        </w:rPr>
        <w:t>FACT:</w:t>
      </w:r>
      <w:r w:rsidR="00F42F64" w:rsidRPr="008A27B3">
        <w:rPr>
          <w:rFonts w:ascii="Arial" w:hAnsi="Arial" w:cs="Arial"/>
          <w:sz w:val="24"/>
          <w:szCs w:val="24"/>
        </w:rPr>
        <w:t xml:space="preserve"> </w:t>
      </w:r>
      <w:r w:rsidR="00D4309C" w:rsidRPr="008A27B3">
        <w:rPr>
          <w:rFonts w:ascii="Arial" w:hAnsi="Arial" w:cs="Arial"/>
          <w:sz w:val="24"/>
          <w:szCs w:val="24"/>
        </w:rPr>
        <w:t>With the approval of the General Plan Amendment and Zone change, the</w:t>
      </w:r>
      <w:r w:rsidR="009D2C72" w:rsidRPr="008A27B3">
        <w:rPr>
          <w:rFonts w:ascii="Arial" w:hAnsi="Arial" w:cs="Arial"/>
          <w:sz w:val="24"/>
          <w:szCs w:val="24"/>
        </w:rPr>
        <w:t xml:space="preserve"> General Plan Land Use designation for the project site is Office.  </w:t>
      </w:r>
      <w:r w:rsidR="00245CD8" w:rsidRPr="008A27B3">
        <w:rPr>
          <w:rFonts w:ascii="Arial" w:hAnsi="Arial" w:cs="Arial"/>
          <w:bCs/>
          <w:sz w:val="24"/>
          <w:szCs w:val="24"/>
        </w:rPr>
        <w:t xml:space="preserve">General Plan </w:t>
      </w:r>
      <w:r w:rsidR="009D2C72" w:rsidRPr="008A27B3">
        <w:rPr>
          <w:rFonts w:ascii="Arial" w:hAnsi="Arial" w:cs="Arial"/>
          <w:bCs/>
          <w:sz w:val="24"/>
          <w:szCs w:val="24"/>
        </w:rPr>
        <w:t xml:space="preserve">Policy 2.4.7 states that the </w:t>
      </w:r>
      <w:r w:rsidR="009D2C72" w:rsidRPr="008A27B3">
        <w:rPr>
          <w:rFonts w:ascii="Arial" w:hAnsi="Arial" w:cs="Arial"/>
          <w:color w:val="000000"/>
          <w:sz w:val="24"/>
          <w:szCs w:val="24"/>
        </w:rPr>
        <w:t xml:space="preserve">primary purpose of areas designated </w:t>
      </w:r>
      <w:r w:rsidR="009D2C72" w:rsidRPr="008A27B3">
        <w:rPr>
          <w:rFonts w:ascii="Arial" w:hAnsi="Arial" w:cs="Arial"/>
          <w:bCs/>
          <w:color w:val="000000"/>
          <w:sz w:val="24"/>
          <w:szCs w:val="24"/>
        </w:rPr>
        <w:t xml:space="preserve">Office </w:t>
      </w:r>
      <w:r w:rsidR="009D2C72" w:rsidRPr="008A27B3">
        <w:rPr>
          <w:rFonts w:ascii="Arial" w:hAnsi="Arial" w:cs="Arial"/>
          <w:color w:val="000000"/>
          <w:sz w:val="24"/>
          <w:szCs w:val="24"/>
        </w:rPr>
        <w:t>is to provide for office uses, including, administrative, professional, legal, medical and financial offices.</w:t>
      </w:r>
    </w:p>
    <w:p w14:paraId="1A9793AE" w14:textId="77777777" w:rsidR="009D2C72" w:rsidRPr="008A27B3" w:rsidRDefault="009D2C72" w:rsidP="00245CD8">
      <w:pPr>
        <w:ind w:left="1440"/>
        <w:jc w:val="both"/>
        <w:rPr>
          <w:rFonts w:ascii="Arial" w:hAnsi="Arial" w:cs="Arial"/>
          <w:bCs/>
          <w:sz w:val="24"/>
          <w:szCs w:val="24"/>
        </w:rPr>
      </w:pPr>
    </w:p>
    <w:p w14:paraId="08904F2F" w14:textId="2D851909" w:rsidR="009D2C72" w:rsidRPr="008A27B3" w:rsidRDefault="009D2C72" w:rsidP="009D2C72">
      <w:pPr>
        <w:pStyle w:val="Default"/>
        <w:ind w:left="1440"/>
        <w:jc w:val="both"/>
      </w:pPr>
      <w:r w:rsidRPr="008A27B3">
        <w:rPr>
          <w:bCs/>
        </w:rPr>
        <w:t xml:space="preserve">The project site is located within the Medical </w:t>
      </w:r>
      <w:r w:rsidR="009A23C5" w:rsidRPr="008A27B3">
        <w:rPr>
          <w:bCs/>
        </w:rPr>
        <w:t>Use</w:t>
      </w:r>
      <w:r w:rsidRPr="008A27B3">
        <w:rPr>
          <w:bCs/>
        </w:rPr>
        <w:t xml:space="preserve"> Overlay </w:t>
      </w:r>
      <w:r w:rsidR="009A23C5" w:rsidRPr="008A27B3">
        <w:rPr>
          <w:bCs/>
        </w:rPr>
        <w:t>District</w:t>
      </w:r>
      <w:r w:rsidRPr="008A27B3">
        <w:rPr>
          <w:bCs/>
        </w:rPr>
        <w:t xml:space="preserve">.  General Plan Policy 2.4.4 states that this </w:t>
      </w:r>
      <w:r w:rsidRPr="008A27B3">
        <w:t xml:space="preserve">overlay district limits land uses to those that are supportive and compatible with medical uses </w:t>
      </w:r>
      <w:r w:rsidR="009A23C5" w:rsidRPr="008A27B3">
        <w:t xml:space="preserve">to </w:t>
      </w:r>
      <w:r w:rsidRPr="008A27B3">
        <w:t xml:space="preserve">be established around the </w:t>
      </w:r>
      <w:r w:rsidRPr="008A27B3">
        <w:rPr>
          <w:bCs/>
        </w:rPr>
        <w:t>Riverside County Regional Medical Center and the Moreno Valley Community Hospital</w:t>
      </w:r>
      <w:r w:rsidRPr="008A27B3">
        <w:t xml:space="preserve">. </w:t>
      </w:r>
      <w:r w:rsidR="00000499" w:rsidRPr="008A27B3">
        <w:t xml:space="preserve">The proposed </w:t>
      </w:r>
      <w:r w:rsidR="00D4309C" w:rsidRPr="008A27B3">
        <w:t>medical care</w:t>
      </w:r>
      <w:r w:rsidR="00000499" w:rsidRPr="008A27B3">
        <w:t xml:space="preserve"> facility would be consistent with this policy</w:t>
      </w:r>
      <w:r w:rsidR="008A27B3" w:rsidRPr="008A27B3">
        <w:t>.</w:t>
      </w:r>
      <w:r w:rsidR="00000499" w:rsidRPr="008A27B3">
        <w:t xml:space="preserve"> </w:t>
      </w:r>
    </w:p>
    <w:p w14:paraId="01C88BA4" w14:textId="2A7CD5A8" w:rsidR="009D2C72" w:rsidRPr="00BB7F1B" w:rsidRDefault="009D2C72" w:rsidP="00245CD8">
      <w:pPr>
        <w:ind w:left="1440"/>
        <w:jc w:val="both"/>
        <w:rPr>
          <w:rFonts w:ascii="Arial" w:hAnsi="Arial" w:cs="Arial"/>
          <w:bCs/>
          <w:sz w:val="24"/>
          <w:szCs w:val="24"/>
          <w:highlight w:val="yellow"/>
        </w:rPr>
      </w:pPr>
    </w:p>
    <w:p w14:paraId="1737DFF3" w14:textId="75E36683" w:rsidR="009A23C5" w:rsidRPr="008A27B3" w:rsidRDefault="009A23C5" w:rsidP="009A23C5">
      <w:pPr>
        <w:ind w:left="1440"/>
        <w:jc w:val="both"/>
        <w:rPr>
          <w:rFonts w:ascii="Arial" w:hAnsi="Arial" w:cs="Arial"/>
          <w:bCs/>
          <w:sz w:val="24"/>
          <w:szCs w:val="24"/>
        </w:rPr>
      </w:pPr>
      <w:r w:rsidRPr="008A27B3">
        <w:rPr>
          <w:rFonts w:ascii="Arial" w:hAnsi="Arial" w:cs="Arial"/>
          <w:bCs/>
          <w:sz w:val="24"/>
          <w:szCs w:val="24"/>
        </w:rPr>
        <w:t xml:space="preserve">The proposed </w:t>
      </w:r>
      <w:r w:rsidR="00D4309C" w:rsidRPr="008A27B3">
        <w:rPr>
          <w:rFonts w:ascii="Arial" w:hAnsi="Arial" w:cs="Arial"/>
          <w:bCs/>
          <w:sz w:val="24"/>
          <w:szCs w:val="24"/>
        </w:rPr>
        <w:t>medical</w:t>
      </w:r>
      <w:r w:rsidR="008A27B3" w:rsidRPr="008A27B3">
        <w:rPr>
          <w:rFonts w:ascii="Arial" w:hAnsi="Arial" w:cs="Arial"/>
          <w:bCs/>
          <w:sz w:val="24"/>
          <w:szCs w:val="24"/>
        </w:rPr>
        <w:t xml:space="preserve"> facility will provide approximately 207 assisted livings beds and approximately 158 skilled nursing beds combined with medical care and services on </w:t>
      </w:r>
      <w:proofErr w:type="gramStart"/>
      <w:r w:rsidR="008A27B3" w:rsidRPr="008A27B3">
        <w:rPr>
          <w:rFonts w:ascii="Arial" w:hAnsi="Arial" w:cs="Arial"/>
          <w:bCs/>
          <w:sz w:val="24"/>
          <w:szCs w:val="24"/>
        </w:rPr>
        <w:t>a</w:t>
      </w:r>
      <w:proofErr w:type="gramEnd"/>
      <w:r w:rsidR="008A27B3" w:rsidRPr="008A27B3">
        <w:rPr>
          <w:rFonts w:ascii="Arial" w:hAnsi="Arial" w:cs="Arial"/>
          <w:bCs/>
          <w:sz w:val="24"/>
          <w:szCs w:val="24"/>
        </w:rPr>
        <w:t xml:space="preserve"> 18.48</w:t>
      </w:r>
      <w:r w:rsidRPr="008A27B3">
        <w:rPr>
          <w:rFonts w:ascii="Arial" w:hAnsi="Arial" w:cs="Arial"/>
          <w:bCs/>
          <w:sz w:val="24"/>
          <w:szCs w:val="24"/>
        </w:rPr>
        <w:t xml:space="preserve"> acre site in close proximity to Kaiser Permanente Medical Center </w:t>
      </w:r>
      <w:r w:rsidR="008A27B3" w:rsidRPr="008A27B3">
        <w:rPr>
          <w:rFonts w:ascii="Arial" w:hAnsi="Arial" w:cs="Arial"/>
          <w:bCs/>
          <w:sz w:val="24"/>
          <w:szCs w:val="24"/>
        </w:rPr>
        <w:t xml:space="preserve">and just </w:t>
      </w:r>
      <w:r w:rsidRPr="008A27B3">
        <w:rPr>
          <w:rFonts w:ascii="Arial" w:hAnsi="Arial" w:cs="Arial"/>
          <w:bCs/>
          <w:sz w:val="24"/>
          <w:szCs w:val="24"/>
        </w:rPr>
        <w:t xml:space="preserve">west </w:t>
      </w:r>
      <w:r w:rsidR="008A27B3" w:rsidRPr="008A27B3">
        <w:rPr>
          <w:rFonts w:ascii="Arial" w:hAnsi="Arial" w:cs="Arial"/>
          <w:bCs/>
          <w:sz w:val="24"/>
          <w:szCs w:val="24"/>
        </w:rPr>
        <w:t>of</w:t>
      </w:r>
      <w:r w:rsidRPr="008A27B3">
        <w:rPr>
          <w:rFonts w:ascii="Arial" w:hAnsi="Arial" w:cs="Arial"/>
          <w:bCs/>
          <w:sz w:val="24"/>
          <w:szCs w:val="24"/>
        </w:rPr>
        <w:t xml:space="preserve"> the Riverside County Regional Medical Center</w:t>
      </w:r>
      <w:r w:rsidR="00D05978" w:rsidRPr="008A27B3">
        <w:rPr>
          <w:rFonts w:ascii="Arial" w:hAnsi="Arial" w:cs="Arial"/>
          <w:bCs/>
          <w:sz w:val="24"/>
          <w:szCs w:val="24"/>
        </w:rPr>
        <w:t>.</w:t>
      </w:r>
      <w:r w:rsidRPr="008A27B3">
        <w:rPr>
          <w:rFonts w:ascii="Arial" w:hAnsi="Arial" w:cs="Arial"/>
          <w:bCs/>
          <w:sz w:val="24"/>
          <w:szCs w:val="24"/>
        </w:rPr>
        <w:t xml:space="preserve"> </w:t>
      </w:r>
    </w:p>
    <w:p w14:paraId="4BE1243C" w14:textId="77777777" w:rsidR="009A23C5" w:rsidRPr="008A27B3" w:rsidRDefault="009A23C5" w:rsidP="00245CD8">
      <w:pPr>
        <w:ind w:left="1440"/>
        <w:jc w:val="both"/>
        <w:rPr>
          <w:rFonts w:ascii="Arial" w:hAnsi="Arial" w:cs="Arial"/>
          <w:bCs/>
          <w:sz w:val="24"/>
          <w:szCs w:val="24"/>
        </w:rPr>
      </w:pPr>
    </w:p>
    <w:p w14:paraId="696BA653" w14:textId="77777777" w:rsidR="00245CD8" w:rsidRPr="008A27B3" w:rsidRDefault="00245CD8" w:rsidP="00245CD8">
      <w:pPr>
        <w:pStyle w:val="Default"/>
        <w:ind w:left="1440"/>
        <w:jc w:val="both"/>
      </w:pPr>
      <w:r w:rsidRPr="008A27B3">
        <w:t xml:space="preserve">The project as designed and conditioned will achieve the objectives of the City of Moreno Valley’s General Plan. The proposed project is consistent </w:t>
      </w:r>
      <w:r w:rsidRPr="008A27B3">
        <w:lastRenderedPageBreak/>
        <w:t>with the General Plan and does not conflict with the goals, objectives, policies, and programs established within the Plan.</w:t>
      </w:r>
    </w:p>
    <w:p w14:paraId="61D8BCA1" w14:textId="77777777" w:rsidR="00E91188" w:rsidRPr="008A27B3" w:rsidRDefault="00E91188" w:rsidP="00245CD8">
      <w:pPr>
        <w:ind w:left="1440"/>
        <w:jc w:val="both"/>
        <w:rPr>
          <w:rFonts w:ascii="Arial" w:hAnsi="Arial"/>
          <w:b/>
          <w:sz w:val="24"/>
        </w:rPr>
      </w:pPr>
    </w:p>
    <w:p w14:paraId="52C95DB4" w14:textId="77777777" w:rsidR="00E91188" w:rsidRPr="008A27B3" w:rsidRDefault="00E91188" w:rsidP="00F93882">
      <w:pPr>
        <w:pStyle w:val="ListParagraph"/>
        <w:numPr>
          <w:ilvl w:val="0"/>
          <w:numId w:val="9"/>
        </w:numPr>
        <w:ind w:left="1440" w:hanging="720"/>
        <w:jc w:val="both"/>
        <w:rPr>
          <w:rFonts w:ascii="Arial" w:hAnsi="Arial"/>
          <w:sz w:val="24"/>
        </w:rPr>
      </w:pPr>
      <w:r w:rsidRPr="008A27B3">
        <w:rPr>
          <w:rFonts w:ascii="Arial" w:hAnsi="Arial"/>
          <w:b/>
          <w:sz w:val="24"/>
        </w:rPr>
        <w:t xml:space="preserve">Conformance with Zoning Regulations – </w:t>
      </w:r>
      <w:r w:rsidRPr="008A27B3">
        <w:rPr>
          <w:rFonts w:ascii="Arial" w:hAnsi="Arial"/>
          <w:sz w:val="24"/>
        </w:rPr>
        <w:t>The proposed use complies with all applicable zoning and other regulations.</w:t>
      </w:r>
    </w:p>
    <w:p w14:paraId="121CADD7" w14:textId="77777777" w:rsidR="00E91188" w:rsidRPr="008A27B3" w:rsidRDefault="00E91188" w:rsidP="00E91188">
      <w:pPr>
        <w:jc w:val="both"/>
        <w:rPr>
          <w:rFonts w:ascii="Arial" w:hAnsi="Arial"/>
          <w:b/>
          <w:sz w:val="24"/>
        </w:rPr>
      </w:pPr>
    </w:p>
    <w:p w14:paraId="7145D6B6" w14:textId="62448D33" w:rsidR="00183612" w:rsidRPr="008A27B3" w:rsidRDefault="00E91188" w:rsidP="00183612">
      <w:pPr>
        <w:ind w:left="1440"/>
        <w:jc w:val="both"/>
        <w:rPr>
          <w:rFonts w:ascii="Arial" w:hAnsi="Arial" w:cs="Arial"/>
          <w:bCs/>
          <w:sz w:val="24"/>
          <w:szCs w:val="24"/>
        </w:rPr>
      </w:pPr>
      <w:r w:rsidRPr="008A27B3">
        <w:rPr>
          <w:rFonts w:ascii="Arial" w:hAnsi="Arial"/>
          <w:b/>
          <w:sz w:val="24"/>
        </w:rPr>
        <w:t>FACT:</w:t>
      </w:r>
      <w:r w:rsidR="00A96B58" w:rsidRPr="008A27B3">
        <w:rPr>
          <w:rFonts w:ascii="Arial" w:hAnsi="Arial"/>
          <w:sz w:val="24"/>
        </w:rPr>
        <w:t xml:space="preserve"> </w:t>
      </w:r>
      <w:r w:rsidR="008A27B3" w:rsidRPr="008A27B3">
        <w:rPr>
          <w:rFonts w:ascii="Arial" w:hAnsi="Arial"/>
          <w:sz w:val="24"/>
        </w:rPr>
        <w:t>With the approval of the Change of Zone, t</w:t>
      </w:r>
      <w:r w:rsidR="00655855" w:rsidRPr="008A27B3">
        <w:rPr>
          <w:rFonts w:ascii="Arial" w:hAnsi="Arial"/>
          <w:sz w:val="24"/>
        </w:rPr>
        <w:t>he project site is zoned Office which requires approval of</w:t>
      </w:r>
      <w:r w:rsidR="009A23C5" w:rsidRPr="008A27B3">
        <w:rPr>
          <w:rFonts w:ascii="Arial" w:hAnsi="Arial"/>
          <w:sz w:val="24"/>
        </w:rPr>
        <w:t xml:space="preserve"> a </w:t>
      </w:r>
      <w:r w:rsidR="00000499" w:rsidRPr="008A27B3">
        <w:rPr>
          <w:rFonts w:ascii="Arial" w:hAnsi="Arial"/>
          <w:sz w:val="24"/>
        </w:rPr>
        <w:t>C</w:t>
      </w:r>
      <w:r w:rsidR="009A23C5" w:rsidRPr="008A27B3">
        <w:rPr>
          <w:rFonts w:ascii="Arial" w:hAnsi="Arial"/>
          <w:sz w:val="24"/>
        </w:rPr>
        <w:t xml:space="preserve">onditional </w:t>
      </w:r>
      <w:r w:rsidR="00000499" w:rsidRPr="008A27B3">
        <w:rPr>
          <w:rFonts w:ascii="Arial" w:hAnsi="Arial"/>
          <w:sz w:val="24"/>
        </w:rPr>
        <w:t>U</w:t>
      </w:r>
      <w:r w:rsidR="009A23C5" w:rsidRPr="008A27B3">
        <w:rPr>
          <w:rFonts w:ascii="Arial" w:hAnsi="Arial"/>
          <w:sz w:val="24"/>
        </w:rPr>
        <w:t xml:space="preserve">se </w:t>
      </w:r>
      <w:r w:rsidR="00000499" w:rsidRPr="008A27B3">
        <w:rPr>
          <w:rFonts w:ascii="Arial" w:hAnsi="Arial"/>
          <w:sz w:val="24"/>
        </w:rPr>
        <w:t>P</w:t>
      </w:r>
      <w:r w:rsidR="009A23C5" w:rsidRPr="008A27B3">
        <w:rPr>
          <w:rFonts w:ascii="Arial" w:hAnsi="Arial"/>
          <w:sz w:val="24"/>
        </w:rPr>
        <w:t xml:space="preserve">ermit for an assisted living or skilled nursing </w:t>
      </w:r>
      <w:r w:rsidR="00655855" w:rsidRPr="008A27B3">
        <w:rPr>
          <w:rFonts w:ascii="Arial" w:hAnsi="Arial"/>
          <w:sz w:val="24"/>
        </w:rPr>
        <w:t xml:space="preserve">use.  </w:t>
      </w:r>
      <w:r w:rsidR="008A27B3" w:rsidRPr="008A27B3">
        <w:rPr>
          <w:rFonts w:ascii="Arial" w:hAnsi="Arial"/>
          <w:sz w:val="24"/>
        </w:rPr>
        <w:t xml:space="preserve">The </w:t>
      </w:r>
      <w:r w:rsidR="007565E3" w:rsidRPr="008A27B3">
        <w:rPr>
          <w:rFonts w:ascii="Arial" w:hAnsi="Arial"/>
          <w:sz w:val="24"/>
        </w:rPr>
        <w:t>C</w:t>
      </w:r>
      <w:r w:rsidR="00183612" w:rsidRPr="008A27B3">
        <w:rPr>
          <w:rFonts w:ascii="Arial" w:hAnsi="Arial"/>
          <w:sz w:val="24"/>
        </w:rPr>
        <w:t>onditional Use Permit</w:t>
      </w:r>
      <w:r w:rsidR="008A27B3" w:rsidRPr="008A27B3">
        <w:rPr>
          <w:rFonts w:ascii="Arial" w:hAnsi="Arial"/>
          <w:sz w:val="24"/>
        </w:rPr>
        <w:t>s</w:t>
      </w:r>
      <w:r w:rsidR="00183612" w:rsidRPr="008A27B3">
        <w:rPr>
          <w:rFonts w:ascii="Arial" w:hAnsi="Arial"/>
          <w:sz w:val="24"/>
        </w:rPr>
        <w:t xml:space="preserve"> propose</w:t>
      </w:r>
      <w:r w:rsidR="008A27B3" w:rsidRPr="008A27B3">
        <w:rPr>
          <w:rFonts w:ascii="Arial" w:hAnsi="Arial"/>
          <w:sz w:val="24"/>
        </w:rPr>
        <w:t xml:space="preserve"> approximately 152,600 square feet of assisted and skilled nursing facilities.  </w:t>
      </w:r>
      <w:r w:rsidR="00EC4C6C" w:rsidRPr="008A27B3">
        <w:rPr>
          <w:rFonts w:ascii="Arial" w:hAnsi="Arial" w:cs="Arial"/>
          <w:sz w:val="24"/>
          <w:szCs w:val="24"/>
        </w:rPr>
        <w:t>The use at this location will be compatible with and complementary to surrounding land uses</w:t>
      </w:r>
      <w:r w:rsidR="009A23C5" w:rsidRPr="008A27B3">
        <w:rPr>
          <w:rFonts w:ascii="Arial" w:hAnsi="Arial" w:cs="Arial"/>
          <w:sz w:val="24"/>
          <w:szCs w:val="24"/>
        </w:rPr>
        <w:t xml:space="preserve"> that include the </w:t>
      </w:r>
      <w:r w:rsidR="008A27B3" w:rsidRPr="008A27B3">
        <w:rPr>
          <w:rFonts w:ascii="Arial" w:hAnsi="Arial" w:cs="Arial"/>
          <w:bCs/>
          <w:sz w:val="24"/>
          <w:szCs w:val="24"/>
        </w:rPr>
        <w:t xml:space="preserve">Riverside County Regional Medical Center directly to the west and </w:t>
      </w:r>
      <w:r w:rsidR="009A23C5" w:rsidRPr="008A27B3">
        <w:rPr>
          <w:rFonts w:ascii="Arial" w:hAnsi="Arial" w:cs="Arial"/>
          <w:sz w:val="24"/>
          <w:szCs w:val="24"/>
        </w:rPr>
        <w:t>the</w:t>
      </w:r>
      <w:r w:rsidR="009A23C5" w:rsidRPr="008A27B3">
        <w:rPr>
          <w:rFonts w:ascii="Arial" w:hAnsi="Arial" w:cs="Arial"/>
          <w:bCs/>
          <w:sz w:val="24"/>
          <w:szCs w:val="24"/>
        </w:rPr>
        <w:t xml:space="preserve"> Kaiser Permanente Medical Center and Kaiser Permanente Medical Office building</w:t>
      </w:r>
      <w:r w:rsidR="008A27B3" w:rsidRPr="008A27B3">
        <w:rPr>
          <w:rFonts w:ascii="Arial" w:hAnsi="Arial" w:cs="Arial"/>
          <w:bCs/>
          <w:sz w:val="24"/>
          <w:szCs w:val="24"/>
        </w:rPr>
        <w:t>s</w:t>
      </w:r>
      <w:r w:rsidR="009A23C5" w:rsidRPr="008A27B3">
        <w:rPr>
          <w:rFonts w:ascii="Arial" w:hAnsi="Arial" w:cs="Arial"/>
          <w:bCs/>
          <w:sz w:val="24"/>
          <w:szCs w:val="24"/>
        </w:rPr>
        <w:t xml:space="preserve"> located approximately </w:t>
      </w:r>
      <w:r w:rsidR="00000499" w:rsidRPr="008A27B3">
        <w:rPr>
          <w:rFonts w:ascii="Arial" w:hAnsi="Arial" w:cs="Arial"/>
          <w:bCs/>
          <w:sz w:val="24"/>
          <w:szCs w:val="24"/>
        </w:rPr>
        <w:t xml:space="preserve">one and one-half </w:t>
      </w:r>
      <w:r w:rsidR="008A27B3" w:rsidRPr="008A27B3">
        <w:rPr>
          <w:rFonts w:ascii="Arial" w:hAnsi="Arial" w:cs="Arial"/>
          <w:bCs/>
          <w:sz w:val="24"/>
          <w:szCs w:val="24"/>
        </w:rPr>
        <w:t xml:space="preserve">miles south east of the site.  </w:t>
      </w:r>
    </w:p>
    <w:p w14:paraId="1926C259" w14:textId="77777777" w:rsidR="008A27B3" w:rsidRPr="008A27B3" w:rsidRDefault="008A27B3" w:rsidP="00183612">
      <w:pPr>
        <w:ind w:left="1440"/>
        <w:jc w:val="both"/>
        <w:rPr>
          <w:rFonts w:ascii="Arial" w:hAnsi="Arial" w:cs="Arial"/>
          <w:sz w:val="24"/>
          <w:szCs w:val="24"/>
        </w:rPr>
      </w:pPr>
    </w:p>
    <w:p w14:paraId="1A790068" w14:textId="10FC4E94" w:rsidR="00515ABB" w:rsidRPr="008A27B3" w:rsidRDefault="006E02E5" w:rsidP="006E02E5">
      <w:pPr>
        <w:ind w:left="1440"/>
        <w:jc w:val="both"/>
        <w:rPr>
          <w:rFonts w:ascii="Arial" w:hAnsi="Arial"/>
          <w:sz w:val="24"/>
        </w:rPr>
      </w:pPr>
      <w:r w:rsidRPr="008A27B3">
        <w:rPr>
          <w:rFonts w:ascii="Arial" w:hAnsi="Arial"/>
          <w:sz w:val="24"/>
        </w:rPr>
        <w:t>The project is designed in accordance with the provisions of Chapter 9.04 Commercial Districts</w:t>
      </w:r>
      <w:r w:rsidR="009A23C5" w:rsidRPr="008A27B3">
        <w:rPr>
          <w:rFonts w:ascii="Arial" w:hAnsi="Arial"/>
          <w:sz w:val="24"/>
        </w:rPr>
        <w:t>, Chapter 9.07.040 Medical Use Overlay District</w:t>
      </w:r>
      <w:r w:rsidRPr="008A27B3">
        <w:rPr>
          <w:rFonts w:ascii="Arial" w:hAnsi="Arial"/>
          <w:sz w:val="24"/>
        </w:rPr>
        <w:t xml:space="preserve"> </w:t>
      </w:r>
      <w:r w:rsidR="00183612" w:rsidRPr="008A27B3">
        <w:rPr>
          <w:rFonts w:ascii="Arial" w:hAnsi="Arial"/>
          <w:sz w:val="24"/>
        </w:rPr>
        <w:t xml:space="preserve">and Chapter 9.16.150 Design Guidelines </w:t>
      </w:r>
      <w:r w:rsidRPr="008A27B3">
        <w:rPr>
          <w:rFonts w:ascii="Arial" w:hAnsi="Arial"/>
          <w:sz w:val="24"/>
        </w:rPr>
        <w:t>of the City’s Municipal Code</w:t>
      </w:r>
      <w:r w:rsidRPr="008A27B3">
        <w:rPr>
          <w:rFonts w:ascii="Arial" w:hAnsi="Arial" w:cs="Arial"/>
          <w:sz w:val="24"/>
          <w:szCs w:val="24"/>
        </w:rPr>
        <w:t>.</w:t>
      </w:r>
      <w:r w:rsidR="00F42F64" w:rsidRPr="008A27B3">
        <w:rPr>
          <w:rFonts w:ascii="Arial" w:hAnsi="Arial" w:cs="Arial"/>
          <w:sz w:val="24"/>
          <w:szCs w:val="24"/>
        </w:rPr>
        <w:t xml:space="preserve"> </w:t>
      </w:r>
      <w:r w:rsidR="00183612" w:rsidRPr="008A27B3">
        <w:rPr>
          <w:rFonts w:ascii="Arial" w:hAnsi="Arial" w:cs="Arial"/>
          <w:sz w:val="24"/>
          <w:szCs w:val="24"/>
        </w:rPr>
        <w:t xml:space="preserve"> </w:t>
      </w:r>
      <w:r w:rsidRPr="008A27B3">
        <w:rPr>
          <w:rFonts w:ascii="Arial" w:hAnsi="Arial" w:cs="Arial"/>
          <w:sz w:val="24"/>
          <w:szCs w:val="24"/>
        </w:rPr>
        <w:t xml:space="preserve">The project as designed and conditioned would comply with </w:t>
      </w:r>
      <w:r w:rsidRPr="008A27B3">
        <w:rPr>
          <w:rFonts w:ascii="Arial" w:hAnsi="Arial"/>
          <w:sz w:val="24"/>
        </w:rPr>
        <w:t>all applicable zoning and other regulations.</w:t>
      </w:r>
    </w:p>
    <w:p w14:paraId="2F114B95" w14:textId="77777777" w:rsidR="00E91188" w:rsidRPr="008A27B3" w:rsidRDefault="00E91188" w:rsidP="006E02E5">
      <w:pPr>
        <w:ind w:left="1440"/>
        <w:jc w:val="both"/>
        <w:rPr>
          <w:rFonts w:ascii="Arial" w:hAnsi="Arial"/>
          <w:b/>
          <w:sz w:val="24"/>
        </w:rPr>
      </w:pPr>
      <w:r w:rsidRPr="008A27B3">
        <w:rPr>
          <w:rFonts w:ascii="Arial" w:hAnsi="Arial"/>
          <w:b/>
          <w:sz w:val="24"/>
        </w:rPr>
        <w:tab/>
      </w:r>
      <w:r w:rsidRPr="008A27B3">
        <w:rPr>
          <w:rFonts w:ascii="Arial" w:hAnsi="Arial"/>
          <w:b/>
          <w:sz w:val="24"/>
        </w:rPr>
        <w:tab/>
      </w:r>
    </w:p>
    <w:p w14:paraId="790F0DDE" w14:textId="475A49A1" w:rsidR="00655855" w:rsidRPr="007F60EF" w:rsidRDefault="00655855" w:rsidP="00F93882">
      <w:pPr>
        <w:pStyle w:val="ListParagraph"/>
        <w:numPr>
          <w:ilvl w:val="0"/>
          <w:numId w:val="9"/>
        </w:numPr>
        <w:ind w:left="1440" w:hanging="720"/>
        <w:jc w:val="both"/>
        <w:rPr>
          <w:rFonts w:ascii="Arial" w:hAnsi="Arial"/>
          <w:sz w:val="24"/>
        </w:rPr>
      </w:pPr>
      <w:r w:rsidRPr="007F60EF">
        <w:rPr>
          <w:rFonts w:ascii="Arial" w:hAnsi="Arial"/>
          <w:b/>
          <w:sz w:val="24"/>
        </w:rPr>
        <w:t xml:space="preserve">Health, Safety and Welfare – </w:t>
      </w:r>
      <w:r w:rsidRPr="007F60EF">
        <w:rPr>
          <w:rFonts w:ascii="Arial" w:hAnsi="Arial"/>
          <w:sz w:val="24"/>
        </w:rPr>
        <w:t>The proposed use will not be detrimental to the public health, safety or welfare or materially injurious to properties or improvements in the vicinity.</w:t>
      </w:r>
    </w:p>
    <w:p w14:paraId="5A419E4E" w14:textId="77777777" w:rsidR="00E91188" w:rsidRPr="007F60EF" w:rsidRDefault="00E91188" w:rsidP="00E91188">
      <w:pPr>
        <w:jc w:val="both"/>
        <w:rPr>
          <w:rFonts w:ascii="Arial" w:hAnsi="Arial"/>
          <w:b/>
          <w:sz w:val="24"/>
        </w:rPr>
      </w:pPr>
    </w:p>
    <w:p w14:paraId="77B87AB5" w14:textId="666EF75F" w:rsidR="00554BA7" w:rsidRPr="00105B45" w:rsidRDefault="00E91188" w:rsidP="00554BA7">
      <w:pPr>
        <w:adjustRightInd w:val="0"/>
        <w:ind w:left="1440"/>
        <w:jc w:val="both"/>
        <w:rPr>
          <w:rFonts w:ascii="Arial" w:hAnsi="Arial" w:cs="Arial"/>
          <w:sz w:val="24"/>
          <w:szCs w:val="24"/>
          <w:highlight w:val="yellow"/>
        </w:rPr>
      </w:pPr>
      <w:r w:rsidRPr="007F60EF">
        <w:rPr>
          <w:rFonts w:ascii="Arial" w:hAnsi="Arial"/>
          <w:b/>
          <w:sz w:val="24"/>
        </w:rPr>
        <w:t>FACT:</w:t>
      </w:r>
      <w:r w:rsidR="00A96B58" w:rsidRPr="007F60EF">
        <w:rPr>
          <w:rFonts w:ascii="Arial" w:hAnsi="Arial"/>
          <w:sz w:val="24"/>
        </w:rPr>
        <w:t xml:space="preserve"> </w:t>
      </w:r>
      <w:r w:rsidR="00245CD8" w:rsidRPr="007F60EF">
        <w:rPr>
          <w:rFonts w:ascii="Arial" w:hAnsi="Arial" w:cs="Arial"/>
          <w:sz w:val="24"/>
          <w:szCs w:val="24"/>
        </w:rPr>
        <w:t>The</w:t>
      </w:r>
      <w:r w:rsidR="00655855" w:rsidRPr="007F60EF">
        <w:rPr>
          <w:rFonts w:ascii="Arial" w:hAnsi="Arial" w:cs="Arial"/>
          <w:sz w:val="24"/>
          <w:szCs w:val="24"/>
        </w:rPr>
        <w:t xml:space="preserve"> proposed Conditional Use Permit</w:t>
      </w:r>
      <w:r w:rsidR="005B124C" w:rsidRPr="007F60EF">
        <w:rPr>
          <w:rFonts w:ascii="Arial" w:hAnsi="Arial" w:cs="Arial"/>
          <w:sz w:val="24"/>
          <w:szCs w:val="24"/>
        </w:rPr>
        <w:t xml:space="preserve"> as designed and conditioned w</w:t>
      </w:r>
      <w:r w:rsidR="00245CD8" w:rsidRPr="007F60EF">
        <w:rPr>
          <w:rFonts w:ascii="Arial" w:hAnsi="Arial" w:cs="Arial"/>
          <w:sz w:val="24"/>
          <w:szCs w:val="24"/>
        </w:rPr>
        <w:t xml:space="preserve">ill provide acceptable levels of protection from natural and man-made hazards to life, health, and property consistent with General Goal 9.6.1. The project site is located </w:t>
      </w:r>
      <w:r w:rsidR="00A60BAB" w:rsidRPr="007F60EF">
        <w:rPr>
          <w:rFonts w:ascii="Arial" w:hAnsi="Arial" w:cs="Arial"/>
          <w:sz w:val="24"/>
          <w:szCs w:val="24"/>
        </w:rPr>
        <w:t xml:space="preserve">approximately </w:t>
      </w:r>
      <w:r w:rsidR="00554BA7" w:rsidRPr="007F60EF">
        <w:rPr>
          <w:rFonts w:ascii="Arial" w:hAnsi="Arial" w:cs="Arial"/>
          <w:sz w:val="24"/>
          <w:szCs w:val="24"/>
        </w:rPr>
        <w:t>1.5</w:t>
      </w:r>
      <w:r w:rsidR="007F60EF" w:rsidRPr="007F60EF">
        <w:rPr>
          <w:rFonts w:ascii="Arial" w:hAnsi="Arial" w:cs="Arial"/>
          <w:sz w:val="24"/>
          <w:szCs w:val="24"/>
        </w:rPr>
        <w:t xml:space="preserve"> miles </w:t>
      </w:r>
      <w:r w:rsidR="00A60BAB" w:rsidRPr="007F60EF">
        <w:rPr>
          <w:rFonts w:ascii="Arial" w:hAnsi="Arial" w:cs="Arial"/>
          <w:sz w:val="24"/>
          <w:szCs w:val="24"/>
        </w:rPr>
        <w:t>from F</w:t>
      </w:r>
      <w:r w:rsidR="00245CD8" w:rsidRPr="007F60EF">
        <w:rPr>
          <w:rFonts w:ascii="Arial" w:hAnsi="Arial" w:cs="Arial"/>
          <w:sz w:val="24"/>
          <w:szCs w:val="24"/>
        </w:rPr>
        <w:t xml:space="preserve">ire Station No. </w:t>
      </w:r>
      <w:r w:rsidR="00A60BAB" w:rsidRPr="007F60EF">
        <w:rPr>
          <w:rFonts w:ascii="Arial" w:hAnsi="Arial" w:cs="Arial"/>
          <w:sz w:val="24"/>
          <w:szCs w:val="24"/>
        </w:rPr>
        <w:t>9</w:t>
      </w:r>
      <w:r w:rsidR="00554BA7" w:rsidRPr="007F60EF">
        <w:rPr>
          <w:rFonts w:ascii="Arial" w:hAnsi="Arial" w:cs="Arial"/>
          <w:sz w:val="24"/>
          <w:szCs w:val="24"/>
        </w:rPr>
        <w:t>9</w:t>
      </w:r>
      <w:r w:rsidR="00A60BAB" w:rsidRPr="007F60EF">
        <w:rPr>
          <w:rFonts w:ascii="Arial" w:hAnsi="Arial" w:cs="Arial"/>
          <w:sz w:val="24"/>
          <w:szCs w:val="24"/>
        </w:rPr>
        <w:t xml:space="preserve"> </w:t>
      </w:r>
      <w:r w:rsidR="00554BA7" w:rsidRPr="007F60EF">
        <w:rPr>
          <w:rFonts w:ascii="Arial" w:hAnsi="Arial" w:cs="Arial"/>
          <w:sz w:val="24"/>
          <w:szCs w:val="24"/>
        </w:rPr>
        <w:t>and within close proximity to emergency services which</w:t>
      </w:r>
      <w:r w:rsidR="00554BA7" w:rsidRPr="00816AE2">
        <w:rPr>
          <w:rFonts w:ascii="Arial" w:hAnsi="Arial" w:cs="Arial"/>
          <w:sz w:val="24"/>
          <w:szCs w:val="24"/>
        </w:rPr>
        <w:t xml:space="preserve"> is consistent with General Plan Goal 9.6.2 which requires emergency services that are adequate to meet minor emergency and major catastrophic situations.  </w:t>
      </w:r>
    </w:p>
    <w:p w14:paraId="48A4C005" w14:textId="6ED4E094" w:rsidR="00245CD8" w:rsidRPr="00BB7F1B" w:rsidRDefault="00245CD8" w:rsidP="00245CD8">
      <w:pPr>
        <w:ind w:left="1440"/>
        <w:jc w:val="both"/>
        <w:rPr>
          <w:rFonts w:ascii="Arial" w:hAnsi="Arial" w:cs="Arial"/>
          <w:sz w:val="24"/>
          <w:szCs w:val="24"/>
          <w:highlight w:val="yellow"/>
        </w:rPr>
      </w:pPr>
    </w:p>
    <w:p w14:paraId="09A975B8" w14:textId="77777777" w:rsidR="00554BA7" w:rsidRPr="009C026E" w:rsidRDefault="00554BA7" w:rsidP="00554BA7">
      <w:pPr>
        <w:adjustRightInd w:val="0"/>
        <w:ind w:left="1440"/>
        <w:jc w:val="both"/>
        <w:rPr>
          <w:rFonts w:ascii="Arial" w:hAnsi="Arial" w:cs="Arial"/>
          <w:sz w:val="24"/>
          <w:szCs w:val="24"/>
        </w:rPr>
      </w:pPr>
      <w:r w:rsidRPr="009C026E">
        <w:rPr>
          <w:rFonts w:ascii="Arial" w:hAnsi="Arial" w:cs="Arial"/>
          <w:sz w:val="24"/>
          <w:szCs w:val="24"/>
        </w:rPr>
        <w:t>The California Environmental Quality Act (CEQA) is a statewide environmental law contained in Public Resources Code §§21000-21177.  CEQA applies to most public agency decisions to carry out, authorize, or approve actions that have the potential to affect the environment.  CEQA requires that public agencies analyze and acknowledge the environmental consequences of their discretionary actions and consider alternatives and mitigation measures that could avoid or reduce significant adverse impacts to the environment when avoidance or reduction is feasible.  The CEQA compliance process provides public agencies and the general public an opportunity to comment on a proposed project’s environmental effects.  The proposed project is not exempt from CEQA.  It was determined that an Initial Study would be prepared to determine whether the proposed project may have a significant effect on the environment.</w:t>
      </w:r>
    </w:p>
    <w:p w14:paraId="4515D482" w14:textId="77777777" w:rsidR="00554BA7" w:rsidRPr="00660C00" w:rsidRDefault="00554BA7" w:rsidP="00554BA7">
      <w:pPr>
        <w:autoSpaceDE w:val="0"/>
        <w:autoSpaceDN w:val="0"/>
        <w:adjustRightInd w:val="0"/>
        <w:jc w:val="both"/>
        <w:rPr>
          <w:rFonts w:ascii="Arial" w:hAnsi="Arial" w:cs="Arial"/>
          <w:color w:val="FF0000"/>
          <w:sz w:val="24"/>
          <w:szCs w:val="24"/>
        </w:rPr>
      </w:pPr>
    </w:p>
    <w:p w14:paraId="71864FB2" w14:textId="77777777" w:rsidR="00554BA7" w:rsidRDefault="00554BA7" w:rsidP="00554BA7">
      <w:pPr>
        <w:autoSpaceDE w:val="0"/>
        <w:autoSpaceDN w:val="0"/>
        <w:adjustRightInd w:val="0"/>
        <w:ind w:left="1440"/>
        <w:jc w:val="both"/>
        <w:rPr>
          <w:rFonts w:ascii="Arial" w:hAnsi="Arial" w:cs="Arial"/>
          <w:sz w:val="24"/>
          <w:szCs w:val="24"/>
        </w:rPr>
      </w:pPr>
      <w:r w:rsidRPr="007F3D14">
        <w:rPr>
          <w:rFonts w:ascii="Arial" w:hAnsi="Arial" w:cs="Arial"/>
          <w:sz w:val="24"/>
          <w:szCs w:val="24"/>
        </w:rPr>
        <w:t>An Initial Study/Mitigated Negative Declaration were prepared which assessed the potential of the proposed General Plan Amendment and the related Change of Zone</w:t>
      </w:r>
      <w:r>
        <w:rPr>
          <w:rFonts w:ascii="Arial" w:hAnsi="Arial" w:cs="Arial"/>
          <w:sz w:val="24"/>
          <w:szCs w:val="24"/>
        </w:rPr>
        <w:t>, Tentative Parcel Map</w:t>
      </w:r>
      <w:r w:rsidRPr="007F3D14">
        <w:rPr>
          <w:rFonts w:ascii="Arial" w:hAnsi="Arial" w:cs="Arial"/>
          <w:sz w:val="24"/>
          <w:szCs w:val="24"/>
        </w:rPr>
        <w:t xml:space="preserve">, </w:t>
      </w:r>
      <w:r>
        <w:rPr>
          <w:rFonts w:ascii="Arial" w:hAnsi="Arial" w:cs="Arial"/>
          <w:sz w:val="24"/>
          <w:szCs w:val="24"/>
        </w:rPr>
        <w:t>Master</w:t>
      </w:r>
      <w:r w:rsidRPr="007F3D14">
        <w:rPr>
          <w:rFonts w:ascii="Arial" w:hAnsi="Arial" w:cs="Arial"/>
          <w:sz w:val="24"/>
          <w:szCs w:val="24"/>
        </w:rPr>
        <w:t xml:space="preserve"> Plot Plan</w:t>
      </w:r>
      <w:r>
        <w:rPr>
          <w:rFonts w:ascii="Arial" w:hAnsi="Arial" w:cs="Arial"/>
          <w:sz w:val="24"/>
          <w:szCs w:val="24"/>
        </w:rPr>
        <w:t xml:space="preserve">, Plot Plans, Conditional Use Permits and a Phasing Plan </w:t>
      </w:r>
      <w:r w:rsidRPr="007F3D14">
        <w:rPr>
          <w:rFonts w:ascii="Arial" w:hAnsi="Arial" w:cs="Arial"/>
          <w:sz w:val="24"/>
          <w:szCs w:val="24"/>
        </w:rPr>
        <w:t xml:space="preserve">for </w:t>
      </w:r>
      <w:r>
        <w:rPr>
          <w:rFonts w:ascii="Arial" w:hAnsi="Arial" w:cs="Arial"/>
          <w:sz w:val="24"/>
          <w:szCs w:val="24"/>
        </w:rPr>
        <w:t xml:space="preserve">the Majestic Moreno Valley project </w:t>
      </w:r>
      <w:r w:rsidRPr="007F3D14">
        <w:rPr>
          <w:rFonts w:ascii="Arial" w:hAnsi="Arial" w:cs="Arial"/>
          <w:sz w:val="24"/>
          <w:szCs w:val="24"/>
        </w:rPr>
        <w:t xml:space="preserve">applications to impact the environment.  The proposed project includes the development of the project site with </w:t>
      </w:r>
      <w:r>
        <w:rPr>
          <w:rFonts w:ascii="Arial" w:hAnsi="Arial" w:cs="Arial"/>
          <w:sz w:val="24"/>
          <w:szCs w:val="24"/>
        </w:rPr>
        <w:t>mixed use medical center campus</w:t>
      </w:r>
      <w:r w:rsidRPr="007F3D14">
        <w:rPr>
          <w:rFonts w:ascii="Arial" w:hAnsi="Arial" w:cs="Arial"/>
          <w:sz w:val="24"/>
          <w:szCs w:val="24"/>
        </w:rPr>
        <w:t xml:space="preserve"> on approximately </w:t>
      </w:r>
      <w:r>
        <w:rPr>
          <w:rFonts w:ascii="Arial" w:hAnsi="Arial" w:cs="Arial"/>
          <w:sz w:val="24"/>
          <w:szCs w:val="24"/>
        </w:rPr>
        <w:t>18.48</w:t>
      </w:r>
      <w:r w:rsidRPr="007F3D14">
        <w:rPr>
          <w:rFonts w:ascii="Arial" w:hAnsi="Arial" w:cs="Arial"/>
          <w:sz w:val="24"/>
          <w:szCs w:val="24"/>
        </w:rPr>
        <w:t xml:space="preserve"> acres.  The project site is located in the City of Moreno Valley, County of Riverside and State of California.</w:t>
      </w:r>
    </w:p>
    <w:p w14:paraId="48AC6303" w14:textId="77777777" w:rsidR="00554BA7" w:rsidRDefault="00554BA7" w:rsidP="00554BA7">
      <w:pPr>
        <w:autoSpaceDE w:val="0"/>
        <w:autoSpaceDN w:val="0"/>
        <w:adjustRightInd w:val="0"/>
        <w:ind w:left="1440"/>
        <w:jc w:val="both"/>
        <w:rPr>
          <w:rFonts w:ascii="Arial" w:hAnsi="Arial" w:cs="Arial"/>
          <w:sz w:val="24"/>
          <w:szCs w:val="24"/>
        </w:rPr>
      </w:pPr>
    </w:p>
    <w:p w14:paraId="185F53F7" w14:textId="77777777" w:rsidR="00554BA7" w:rsidRDefault="00554BA7" w:rsidP="00554BA7">
      <w:pPr>
        <w:pStyle w:val="VistaBodyText"/>
        <w:ind w:right="0"/>
      </w:pPr>
      <w:r>
        <w:t>The Initial Study provided the documentation of the factual basis for the finding in the Mitigated Negative Declaration that the proposed project will not have a significant effect on the environment with the implementation of mitigation measures.  The City as the Lead Agency has prepared a Mitigated Negative Declaration (MND) pursuant to Sections 15070 et seq. of the State CEQA Guidelines.</w:t>
      </w:r>
    </w:p>
    <w:p w14:paraId="1C24F776" w14:textId="77777777" w:rsidR="00554BA7" w:rsidRDefault="00554BA7" w:rsidP="00554BA7">
      <w:pPr>
        <w:pStyle w:val="VistaBodyText"/>
        <w:ind w:right="0"/>
      </w:pPr>
    </w:p>
    <w:p w14:paraId="51361D58" w14:textId="77777777" w:rsidR="00554BA7" w:rsidRDefault="00554BA7" w:rsidP="00554BA7">
      <w:pPr>
        <w:pStyle w:val="VistaBodyText"/>
        <w:ind w:right="0"/>
      </w:pPr>
      <w:r>
        <w:t>The Mitigated Negative Declaration is an informational document that provides the City, other public agencies, and the public at-large with an objective assessment of the potential environmental impacts that could result from implementation of the proposed project.  The preparation and review of the Initial Study/Mitigated Negative Declaration reflects the independent judgment of the City.</w:t>
      </w:r>
    </w:p>
    <w:p w14:paraId="24108AA5" w14:textId="77777777" w:rsidR="00554BA7" w:rsidRPr="00660C00" w:rsidRDefault="00554BA7" w:rsidP="00554BA7">
      <w:pPr>
        <w:autoSpaceDE w:val="0"/>
        <w:autoSpaceDN w:val="0"/>
        <w:adjustRightInd w:val="0"/>
        <w:jc w:val="both"/>
        <w:rPr>
          <w:rFonts w:ascii="Arial" w:hAnsi="Arial" w:cs="Arial"/>
          <w:color w:val="FF0000"/>
          <w:sz w:val="24"/>
          <w:szCs w:val="24"/>
        </w:rPr>
      </w:pPr>
    </w:p>
    <w:p w14:paraId="29A38EF8" w14:textId="17141BF3" w:rsidR="00554BA7" w:rsidRPr="009336EB" w:rsidRDefault="00554BA7" w:rsidP="00554BA7">
      <w:pPr>
        <w:adjustRightInd w:val="0"/>
        <w:ind w:left="1440"/>
        <w:jc w:val="both"/>
        <w:rPr>
          <w:rFonts w:ascii="Arial" w:hAnsi="Arial" w:cs="Arial"/>
          <w:sz w:val="24"/>
          <w:szCs w:val="24"/>
        </w:rPr>
      </w:pPr>
      <w:r w:rsidRPr="009336EB">
        <w:rPr>
          <w:rFonts w:ascii="Arial" w:hAnsi="Arial" w:cs="Arial"/>
          <w:sz w:val="24"/>
          <w:szCs w:val="24"/>
        </w:rPr>
        <w:t xml:space="preserve">The MND has been considered by the </w:t>
      </w:r>
      <w:r w:rsidR="008A45DE">
        <w:rPr>
          <w:rFonts w:ascii="Arial" w:hAnsi="Arial" w:cs="Arial"/>
          <w:sz w:val="24"/>
          <w:szCs w:val="24"/>
        </w:rPr>
        <w:t>City Council</w:t>
      </w:r>
      <w:r w:rsidRPr="009336EB">
        <w:rPr>
          <w:rFonts w:ascii="Arial" w:hAnsi="Arial" w:cs="Arial"/>
          <w:sz w:val="24"/>
          <w:szCs w:val="24"/>
        </w:rPr>
        <w:t xml:space="preserve"> and prepared as there is no evidence that the proposed project will have a significant impact on public health or be materially injurious to surrounding properties of the environment as a whole.</w:t>
      </w:r>
    </w:p>
    <w:p w14:paraId="06EB5AAB" w14:textId="77777777" w:rsidR="00EF74DE" w:rsidRPr="00BB7F1B" w:rsidRDefault="00EF74DE" w:rsidP="00245CD8">
      <w:pPr>
        <w:ind w:left="1440"/>
        <w:jc w:val="both"/>
        <w:rPr>
          <w:rFonts w:ascii="Arial" w:hAnsi="Arial"/>
          <w:sz w:val="24"/>
          <w:highlight w:val="yellow"/>
        </w:rPr>
      </w:pPr>
    </w:p>
    <w:p w14:paraId="0E020CA5" w14:textId="77777777" w:rsidR="00EF74DE" w:rsidRPr="00A40300" w:rsidRDefault="00EF74DE" w:rsidP="00F93882">
      <w:pPr>
        <w:ind w:left="1440" w:hanging="720"/>
        <w:jc w:val="both"/>
        <w:rPr>
          <w:rFonts w:ascii="Arial" w:hAnsi="Arial"/>
          <w:sz w:val="24"/>
        </w:rPr>
      </w:pPr>
      <w:r w:rsidRPr="00A40300">
        <w:rPr>
          <w:rFonts w:ascii="Arial" w:hAnsi="Arial"/>
          <w:b/>
          <w:sz w:val="24"/>
        </w:rPr>
        <w:t>4.</w:t>
      </w:r>
      <w:r w:rsidRPr="00A40300">
        <w:rPr>
          <w:rFonts w:ascii="Arial" w:hAnsi="Arial"/>
          <w:sz w:val="24"/>
        </w:rPr>
        <w:tab/>
      </w:r>
      <w:r w:rsidRPr="00A40300">
        <w:rPr>
          <w:rFonts w:ascii="Arial" w:hAnsi="Arial"/>
          <w:b/>
          <w:sz w:val="24"/>
        </w:rPr>
        <w:t>Location, Design and Operation –</w:t>
      </w:r>
      <w:r w:rsidRPr="00A40300">
        <w:rPr>
          <w:rFonts w:ascii="Arial" w:hAnsi="Arial"/>
          <w:sz w:val="24"/>
        </w:rPr>
        <w:t xml:space="preserve"> The location, design and operation of the proposed project will be compatible with existing and planned land uses in the vicinity.</w:t>
      </w:r>
    </w:p>
    <w:p w14:paraId="7FABC418" w14:textId="77777777" w:rsidR="00183612" w:rsidRPr="00A40300" w:rsidRDefault="00183612" w:rsidP="00183612">
      <w:pPr>
        <w:tabs>
          <w:tab w:val="left" w:pos="4410"/>
          <w:tab w:val="left" w:pos="4830"/>
        </w:tabs>
        <w:jc w:val="both"/>
        <w:rPr>
          <w:rFonts w:ascii="Arial" w:hAnsi="Arial"/>
          <w:b/>
          <w:sz w:val="24"/>
        </w:rPr>
      </w:pPr>
      <w:r w:rsidRPr="00A40300">
        <w:rPr>
          <w:rFonts w:ascii="Arial" w:hAnsi="Arial"/>
          <w:b/>
          <w:sz w:val="24"/>
        </w:rPr>
        <w:tab/>
      </w:r>
    </w:p>
    <w:p w14:paraId="42986EE4" w14:textId="5FA90C27" w:rsidR="006B0691" w:rsidRPr="00C55081" w:rsidRDefault="00183612" w:rsidP="00350DB4">
      <w:pPr>
        <w:ind w:left="1440"/>
        <w:jc w:val="both"/>
        <w:rPr>
          <w:rFonts w:ascii="Arial" w:hAnsi="Arial" w:cs="Arial"/>
          <w:sz w:val="24"/>
          <w:szCs w:val="24"/>
        </w:rPr>
      </w:pPr>
      <w:r w:rsidRPr="00A40300">
        <w:rPr>
          <w:rFonts w:ascii="Arial" w:hAnsi="Arial" w:cs="Arial"/>
          <w:b/>
          <w:sz w:val="24"/>
          <w:szCs w:val="24"/>
        </w:rPr>
        <w:t>FACT:</w:t>
      </w:r>
      <w:r w:rsidRPr="00A40300">
        <w:rPr>
          <w:rFonts w:ascii="Arial" w:hAnsi="Arial" w:cs="Arial"/>
          <w:sz w:val="24"/>
          <w:szCs w:val="24"/>
        </w:rPr>
        <w:t xml:space="preserve"> </w:t>
      </w:r>
      <w:r w:rsidR="007F60EF" w:rsidRPr="00A40300">
        <w:rPr>
          <w:rFonts w:ascii="Arial" w:hAnsi="Arial" w:cs="Arial"/>
          <w:sz w:val="24"/>
          <w:szCs w:val="24"/>
        </w:rPr>
        <w:t>With the approval of the General Plan Amendment and Change of Zone, t</w:t>
      </w:r>
      <w:r w:rsidR="00350DB4" w:rsidRPr="00A40300">
        <w:rPr>
          <w:rFonts w:ascii="Arial" w:hAnsi="Arial" w:cs="Arial"/>
          <w:sz w:val="24"/>
          <w:szCs w:val="24"/>
        </w:rPr>
        <w:t xml:space="preserve">he project </w:t>
      </w:r>
      <w:r w:rsidR="000C03D4" w:rsidRPr="00A40300">
        <w:rPr>
          <w:rFonts w:ascii="Arial" w:hAnsi="Arial" w:cs="Arial"/>
          <w:sz w:val="24"/>
          <w:szCs w:val="24"/>
        </w:rPr>
        <w:t xml:space="preserve">will be compatible with the existing and planned land uses in the vicinity.  The </w:t>
      </w:r>
      <w:r w:rsidR="00350DB4" w:rsidRPr="00A40300">
        <w:rPr>
          <w:rFonts w:ascii="Arial" w:hAnsi="Arial" w:cs="Arial"/>
          <w:sz w:val="24"/>
          <w:szCs w:val="24"/>
        </w:rPr>
        <w:t>site</w:t>
      </w:r>
      <w:r w:rsidR="00E5053A" w:rsidRPr="00A40300">
        <w:rPr>
          <w:rFonts w:ascii="Arial" w:hAnsi="Arial" w:cs="Arial"/>
          <w:sz w:val="24"/>
          <w:szCs w:val="24"/>
        </w:rPr>
        <w:t xml:space="preserve"> is</w:t>
      </w:r>
      <w:r w:rsidR="00350DB4" w:rsidRPr="00A40300">
        <w:rPr>
          <w:rFonts w:ascii="Arial" w:hAnsi="Arial" w:cs="Arial"/>
          <w:sz w:val="24"/>
          <w:szCs w:val="24"/>
        </w:rPr>
        <w:t xml:space="preserve"> located on vacant property </w:t>
      </w:r>
      <w:r w:rsidR="00E12B31" w:rsidRPr="00A40300">
        <w:rPr>
          <w:rFonts w:ascii="Arial" w:hAnsi="Arial" w:cs="Arial"/>
          <w:sz w:val="24"/>
          <w:szCs w:val="24"/>
        </w:rPr>
        <w:t xml:space="preserve">in the </w:t>
      </w:r>
      <w:r w:rsidR="00383DC8" w:rsidRPr="00A40300">
        <w:rPr>
          <w:rFonts w:ascii="Arial" w:hAnsi="Arial" w:cs="Arial"/>
          <w:sz w:val="24"/>
          <w:szCs w:val="24"/>
        </w:rPr>
        <w:t>Residential/</w:t>
      </w:r>
      <w:r w:rsidR="00E12B31" w:rsidRPr="00A40300">
        <w:rPr>
          <w:rFonts w:ascii="Arial" w:hAnsi="Arial" w:cs="Arial"/>
          <w:sz w:val="24"/>
          <w:szCs w:val="24"/>
        </w:rPr>
        <w:t xml:space="preserve">Office zone and the Medical Use Overlay District </w:t>
      </w:r>
      <w:r w:rsidR="007F60EF" w:rsidRPr="00A40300">
        <w:rPr>
          <w:rFonts w:ascii="Arial" w:hAnsi="Arial" w:cs="Arial"/>
          <w:sz w:val="24"/>
          <w:szCs w:val="24"/>
        </w:rPr>
        <w:t xml:space="preserve">on </w:t>
      </w:r>
      <w:proofErr w:type="spellStart"/>
      <w:r w:rsidR="007F60EF" w:rsidRPr="00A40300">
        <w:rPr>
          <w:rFonts w:ascii="Arial" w:hAnsi="Arial" w:cs="Arial"/>
          <w:sz w:val="24"/>
          <w:szCs w:val="24"/>
        </w:rPr>
        <w:t>Nason</w:t>
      </w:r>
      <w:proofErr w:type="spellEnd"/>
      <w:r w:rsidR="007F60EF" w:rsidRPr="00A40300">
        <w:rPr>
          <w:rFonts w:ascii="Arial" w:hAnsi="Arial" w:cs="Arial"/>
          <w:sz w:val="24"/>
          <w:szCs w:val="24"/>
        </w:rPr>
        <w:t xml:space="preserve"> Street at </w:t>
      </w:r>
      <w:proofErr w:type="spellStart"/>
      <w:r w:rsidR="007F60EF" w:rsidRPr="00A40300">
        <w:rPr>
          <w:rFonts w:ascii="Arial" w:hAnsi="Arial" w:cs="Arial"/>
          <w:sz w:val="24"/>
          <w:szCs w:val="24"/>
        </w:rPr>
        <w:t>Brodiaea</w:t>
      </w:r>
      <w:proofErr w:type="spellEnd"/>
      <w:r w:rsidR="000C03D4" w:rsidRPr="00A40300">
        <w:rPr>
          <w:rFonts w:ascii="Arial" w:hAnsi="Arial" w:cs="Arial"/>
          <w:sz w:val="24"/>
          <w:szCs w:val="24"/>
        </w:rPr>
        <w:t xml:space="preserve"> Avenue</w:t>
      </w:r>
      <w:r w:rsidR="007F60EF" w:rsidRPr="00A40300">
        <w:rPr>
          <w:rFonts w:ascii="Arial" w:hAnsi="Arial" w:cs="Arial"/>
          <w:sz w:val="24"/>
          <w:szCs w:val="24"/>
        </w:rPr>
        <w:t xml:space="preserve"> just east of the </w:t>
      </w:r>
      <w:r w:rsidR="007F60EF" w:rsidRPr="00A40300">
        <w:rPr>
          <w:rFonts w:ascii="Arial" w:hAnsi="Arial" w:cs="Arial"/>
          <w:bCs/>
          <w:sz w:val="24"/>
          <w:szCs w:val="24"/>
        </w:rPr>
        <w:t xml:space="preserve">Riverside County Regional Medical Center.  The area </w:t>
      </w:r>
      <w:r w:rsidR="00A40300" w:rsidRPr="00A40300">
        <w:rPr>
          <w:rFonts w:ascii="Arial" w:hAnsi="Arial" w:cs="Arial"/>
          <w:bCs/>
          <w:sz w:val="24"/>
          <w:szCs w:val="24"/>
        </w:rPr>
        <w:t xml:space="preserve">to the west of the site is </w:t>
      </w:r>
      <w:r w:rsidR="009C1ACC" w:rsidRPr="00A40300">
        <w:rPr>
          <w:rFonts w:ascii="Arial" w:hAnsi="Arial"/>
          <w:sz w:val="24"/>
        </w:rPr>
        <w:t xml:space="preserve">also located </w:t>
      </w:r>
      <w:r w:rsidR="00E5053A" w:rsidRPr="00A40300">
        <w:rPr>
          <w:rFonts w:ascii="Arial" w:hAnsi="Arial"/>
          <w:sz w:val="24"/>
        </w:rPr>
        <w:t xml:space="preserve">in the Medical </w:t>
      </w:r>
      <w:r w:rsidR="00E5053A" w:rsidRPr="00C55081">
        <w:rPr>
          <w:rFonts w:ascii="Arial" w:hAnsi="Arial"/>
          <w:sz w:val="24"/>
        </w:rPr>
        <w:t>Use Overlay District</w:t>
      </w:r>
      <w:r w:rsidR="009C1ACC" w:rsidRPr="00C55081">
        <w:rPr>
          <w:rFonts w:ascii="Arial" w:hAnsi="Arial"/>
          <w:sz w:val="24"/>
        </w:rPr>
        <w:t>,</w:t>
      </w:r>
      <w:r w:rsidR="00E5053A" w:rsidRPr="00C55081">
        <w:rPr>
          <w:rFonts w:ascii="Arial" w:hAnsi="Arial"/>
          <w:sz w:val="24"/>
        </w:rPr>
        <w:t xml:space="preserve"> </w:t>
      </w:r>
      <w:r w:rsidR="009C1ACC" w:rsidRPr="00C55081">
        <w:rPr>
          <w:rFonts w:ascii="Arial" w:hAnsi="Arial"/>
          <w:sz w:val="24"/>
        </w:rPr>
        <w:t>and</w:t>
      </w:r>
      <w:r w:rsidR="00E5053A" w:rsidRPr="00C55081">
        <w:rPr>
          <w:rFonts w:ascii="Arial" w:hAnsi="Arial"/>
          <w:sz w:val="24"/>
        </w:rPr>
        <w:t xml:space="preserve"> is zoned Office</w:t>
      </w:r>
      <w:r w:rsidR="00A40300" w:rsidRPr="00C55081">
        <w:rPr>
          <w:rFonts w:ascii="Arial" w:hAnsi="Arial"/>
          <w:sz w:val="24"/>
        </w:rPr>
        <w:t xml:space="preserve"> Commercial</w:t>
      </w:r>
      <w:r w:rsidR="00E5053A" w:rsidRPr="00C55081">
        <w:rPr>
          <w:rFonts w:ascii="Arial" w:hAnsi="Arial"/>
          <w:sz w:val="24"/>
        </w:rPr>
        <w:t xml:space="preserve"> and </w:t>
      </w:r>
      <w:r w:rsidR="00A40300" w:rsidRPr="00C55081">
        <w:rPr>
          <w:rFonts w:ascii="Arial" w:hAnsi="Arial"/>
          <w:sz w:val="24"/>
        </w:rPr>
        <w:t>Community</w:t>
      </w:r>
      <w:r w:rsidR="00E5053A" w:rsidRPr="00C55081">
        <w:rPr>
          <w:rFonts w:ascii="Arial" w:hAnsi="Arial"/>
          <w:sz w:val="24"/>
        </w:rPr>
        <w:t xml:space="preserve"> Commercial.</w:t>
      </w:r>
      <w:r w:rsidR="00E12B31" w:rsidRPr="00C55081">
        <w:rPr>
          <w:rFonts w:ascii="Arial" w:hAnsi="Arial"/>
          <w:sz w:val="24"/>
        </w:rPr>
        <w:t xml:space="preserve">  </w:t>
      </w:r>
      <w:r w:rsidR="00E5053A" w:rsidRPr="00C55081">
        <w:rPr>
          <w:rFonts w:ascii="Arial" w:hAnsi="Arial"/>
          <w:sz w:val="24"/>
        </w:rPr>
        <w:t xml:space="preserve">The project is bounded to the north </w:t>
      </w:r>
      <w:r w:rsidR="00A40300" w:rsidRPr="00C55081">
        <w:rPr>
          <w:rFonts w:ascii="Arial" w:hAnsi="Arial"/>
          <w:sz w:val="24"/>
        </w:rPr>
        <w:t xml:space="preserve">and south </w:t>
      </w:r>
      <w:r w:rsidR="00E5053A" w:rsidRPr="00C55081">
        <w:rPr>
          <w:rFonts w:ascii="Arial" w:hAnsi="Arial"/>
          <w:sz w:val="24"/>
        </w:rPr>
        <w:t>by vacant residential zoned</w:t>
      </w:r>
      <w:r w:rsidR="00A40300" w:rsidRPr="00C55081">
        <w:rPr>
          <w:rFonts w:ascii="Arial" w:hAnsi="Arial"/>
          <w:sz w:val="24"/>
        </w:rPr>
        <w:t xml:space="preserve"> with existing large lot single family residents to the south and east.  </w:t>
      </w:r>
    </w:p>
    <w:p w14:paraId="59D42E02" w14:textId="77777777" w:rsidR="006B0691" w:rsidRPr="00C55081" w:rsidRDefault="006B0691" w:rsidP="00350DB4">
      <w:pPr>
        <w:ind w:left="1440"/>
        <w:jc w:val="both"/>
        <w:rPr>
          <w:rFonts w:ascii="Arial" w:hAnsi="Arial" w:cs="Arial"/>
          <w:sz w:val="24"/>
          <w:szCs w:val="24"/>
        </w:rPr>
      </w:pPr>
    </w:p>
    <w:p w14:paraId="07038061" w14:textId="0E187E17" w:rsidR="00183612" w:rsidRPr="00C55081" w:rsidRDefault="00173BE5" w:rsidP="00183612">
      <w:pPr>
        <w:ind w:left="1440"/>
        <w:jc w:val="both"/>
        <w:rPr>
          <w:rFonts w:ascii="Arial" w:hAnsi="Arial" w:cs="Arial"/>
          <w:sz w:val="24"/>
        </w:rPr>
      </w:pPr>
      <w:r w:rsidRPr="00C55081">
        <w:rPr>
          <w:rFonts w:ascii="Arial" w:hAnsi="Arial" w:cs="Arial"/>
          <w:sz w:val="24"/>
        </w:rPr>
        <w:t>A</w:t>
      </w:r>
      <w:r w:rsidR="00183612" w:rsidRPr="00C55081">
        <w:rPr>
          <w:rFonts w:ascii="Arial" w:hAnsi="Arial" w:cs="Arial"/>
          <w:sz w:val="24"/>
        </w:rPr>
        <w:t xml:space="preserve">s </w:t>
      </w:r>
      <w:r w:rsidRPr="00C55081">
        <w:rPr>
          <w:rFonts w:ascii="Arial" w:hAnsi="Arial"/>
          <w:sz w:val="24"/>
        </w:rPr>
        <w:t>designed and conditioned</w:t>
      </w:r>
      <w:r w:rsidR="007565E3" w:rsidRPr="00C55081">
        <w:rPr>
          <w:rFonts w:ascii="Arial" w:hAnsi="Arial"/>
          <w:sz w:val="24"/>
        </w:rPr>
        <w:t>,</w:t>
      </w:r>
      <w:r w:rsidRPr="00C55081">
        <w:rPr>
          <w:rFonts w:ascii="Arial" w:hAnsi="Arial"/>
          <w:sz w:val="24"/>
        </w:rPr>
        <w:t xml:space="preserve"> </w:t>
      </w:r>
      <w:r w:rsidR="00245CD8" w:rsidRPr="00C55081">
        <w:rPr>
          <w:rFonts w:ascii="Arial" w:hAnsi="Arial"/>
          <w:sz w:val="24"/>
        </w:rPr>
        <w:t xml:space="preserve">the </w:t>
      </w:r>
      <w:r w:rsidR="00E5053A" w:rsidRPr="00C55081">
        <w:rPr>
          <w:rFonts w:ascii="Arial" w:hAnsi="Arial"/>
          <w:sz w:val="24"/>
        </w:rPr>
        <w:t xml:space="preserve">project </w:t>
      </w:r>
      <w:r w:rsidR="00245CD8" w:rsidRPr="00C55081">
        <w:rPr>
          <w:rFonts w:ascii="Arial" w:hAnsi="Arial"/>
          <w:sz w:val="24"/>
        </w:rPr>
        <w:t xml:space="preserve">is </w:t>
      </w:r>
      <w:r w:rsidR="00183612" w:rsidRPr="00C55081">
        <w:rPr>
          <w:rFonts w:ascii="Arial" w:hAnsi="Arial" w:cs="Arial"/>
          <w:sz w:val="24"/>
        </w:rPr>
        <w:t>compatible with existing and proposed land uses in the vicinity.</w:t>
      </w:r>
    </w:p>
    <w:p w14:paraId="16376A07" w14:textId="77777777" w:rsidR="00491B85" w:rsidRPr="00C55081" w:rsidRDefault="00491B85" w:rsidP="001F78B8">
      <w:pPr>
        <w:rPr>
          <w:rFonts w:ascii="Arial" w:hAnsi="Arial" w:cs="Arial"/>
          <w:sz w:val="24"/>
          <w:szCs w:val="24"/>
        </w:rPr>
      </w:pPr>
    </w:p>
    <w:p w14:paraId="66EB3D72" w14:textId="77777777" w:rsidR="00E55C50" w:rsidRPr="00C55081" w:rsidRDefault="00E55C50" w:rsidP="00E55C50">
      <w:pPr>
        <w:pStyle w:val="Heading3"/>
        <w:jc w:val="both"/>
        <w:rPr>
          <w:sz w:val="24"/>
        </w:rPr>
      </w:pPr>
      <w:r w:rsidRPr="00C55081">
        <w:rPr>
          <w:sz w:val="24"/>
        </w:rPr>
        <w:lastRenderedPageBreak/>
        <w:t xml:space="preserve">FEES, DEDICATIONS, RESERVATIONS, AND OTHER EXACTIONS </w:t>
      </w:r>
    </w:p>
    <w:p w14:paraId="69A13360" w14:textId="77777777" w:rsidR="00E55C50" w:rsidRPr="00C55081" w:rsidRDefault="00E55C50" w:rsidP="00E55C50">
      <w:pPr>
        <w:pStyle w:val="Heading3"/>
        <w:jc w:val="both"/>
        <w:rPr>
          <w:sz w:val="24"/>
        </w:rPr>
      </w:pPr>
    </w:p>
    <w:p w14:paraId="683CD878" w14:textId="77777777" w:rsidR="00E55C50" w:rsidRPr="00C55081" w:rsidRDefault="00E55C50" w:rsidP="00E55C50">
      <w:pPr>
        <w:pStyle w:val="BodyTextIndent"/>
        <w:numPr>
          <w:ilvl w:val="0"/>
          <w:numId w:val="5"/>
        </w:numPr>
        <w:jc w:val="both"/>
        <w:rPr>
          <w:rFonts w:ascii="Arial" w:hAnsi="Arial" w:cs="Arial"/>
          <w:b/>
          <w:bCs/>
        </w:rPr>
      </w:pPr>
      <w:r w:rsidRPr="00C55081">
        <w:rPr>
          <w:rFonts w:ascii="Arial" w:hAnsi="Arial" w:cs="Arial"/>
          <w:b/>
          <w:bCs/>
        </w:rPr>
        <w:t>FEES</w:t>
      </w:r>
    </w:p>
    <w:p w14:paraId="01495155" w14:textId="77777777" w:rsidR="00E55C50" w:rsidRPr="00C55081" w:rsidRDefault="00E55C50" w:rsidP="00E55C50">
      <w:pPr>
        <w:pStyle w:val="BodyTextIndent"/>
        <w:jc w:val="both"/>
        <w:rPr>
          <w:rFonts w:ascii="Arial" w:hAnsi="Arial" w:cs="Arial"/>
          <w:b/>
          <w:bCs/>
        </w:rPr>
      </w:pPr>
    </w:p>
    <w:p w14:paraId="74C1E645" w14:textId="77777777" w:rsidR="00E55C50" w:rsidRPr="00C55081" w:rsidRDefault="00E55C50" w:rsidP="00E55C50">
      <w:pPr>
        <w:pStyle w:val="BodyTextIndent"/>
        <w:ind w:left="2160"/>
        <w:jc w:val="both"/>
        <w:rPr>
          <w:rFonts w:ascii="Arial" w:hAnsi="Arial" w:cs="Arial"/>
        </w:rPr>
      </w:pPr>
      <w:r w:rsidRPr="00C55081">
        <w:rPr>
          <w:rFonts w:ascii="Arial" w:hAnsi="Arial" w:cs="Arial"/>
        </w:rPr>
        <w:t>Impact, mitigation and other fees are due and payable under currently applicable ordinances and resolutions.</w:t>
      </w:r>
      <w:r w:rsidR="00F42F64" w:rsidRPr="00C55081">
        <w:rPr>
          <w:rFonts w:ascii="Arial" w:hAnsi="Arial" w:cs="Arial"/>
        </w:rPr>
        <w:t xml:space="preserve"> </w:t>
      </w:r>
      <w:r w:rsidRPr="00C55081">
        <w:rPr>
          <w:rFonts w:ascii="Arial" w:hAnsi="Arial" w:cs="Arial"/>
        </w:rPr>
        <w:t>These fees may include but are not limited to: Development Impact Fee, Transportation Uniform Mitigation Fee (TUMF), Multi-species Habitat Conservation Plan (MSHCP) Mitigation Fee, Stephens Kangaroo Habitat Conservation fee, Underground Utilities in lieu Fee, Area Drainage Plan fee, Bridge and Thoroughfare Mitigation fee (Future) and Traffic Signal Mitigation fee.</w:t>
      </w:r>
      <w:r w:rsidR="00F42F64" w:rsidRPr="00C55081">
        <w:rPr>
          <w:rFonts w:ascii="Arial" w:hAnsi="Arial" w:cs="Arial"/>
        </w:rPr>
        <w:t xml:space="preserve"> </w:t>
      </w:r>
      <w:r w:rsidRPr="00C55081">
        <w:rPr>
          <w:rFonts w:ascii="Arial" w:hAnsi="Arial" w:cs="Arial"/>
        </w:rPr>
        <w:t>The final amount of fees payable is dependent upon information provided by the applicant and will be determined at the time the fees become due and payable.</w:t>
      </w:r>
    </w:p>
    <w:p w14:paraId="4DABCE57" w14:textId="77777777" w:rsidR="00E55C50" w:rsidRPr="00C55081" w:rsidRDefault="00E55C50" w:rsidP="00E55C50">
      <w:pPr>
        <w:ind w:left="1440"/>
        <w:jc w:val="both"/>
        <w:rPr>
          <w:rFonts w:ascii="Arial" w:hAnsi="Arial" w:cs="Arial"/>
          <w:sz w:val="24"/>
        </w:rPr>
      </w:pPr>
    </w:p>
    <w:p w14:paraId="2CEFDCF5" w14:textId="77777777" w:rsidR="00E55C50" w:rsidRPr="00C55081" w:rsidRDefault="00E55C50" w:rsidP="00E55C50">
      <w:pPr>
        <w:pStyle w:val="BodyTextIndent2"/>
        <w:ind w:left="2160"/>
        <w:jc w:val="both"/>
        <w:rPr>
          <w:rFonts w:ascii="Arial" w:hAnsi="Arial" w:cs="Arial"/>
        </w:rPr>
      </w:pPr>
      <w:r w:rsidRPr="00C55081">
        <w:rPr>
          <w:rFonts w:ascii="Arial" w:hAnsi="Arial" w:cs="Arial"/>
        </w:rPr>
        <w:t xml:space="preserve">Unless </w:t>
      </w:r>
      <w:r w:rsidR="00F42F64" w:rsidRPr="00C55081">
        <w:rPr>
          <w:rFonts w:ascii="Arial" w:hAnsi="Arial" w:cs="Arial"/>
        </w:rPr>
        <w:t>otherwise provided for by this R</w:t>
      </w:r>
      <w:r w:rsidRPr="00C55081">
        <w:rPr>
          <w:rFonts w:ascii="Arial" w:hAnsi="Arial" w:cs="Arial"/>
        </w:rPr>
        <w:t>esolution, all impact fees shall be calculated and collected at the time and in the manner provided in Chapter 3.32 of the City of Moreno Valley Municipal Code or as so provided in the applicable ordinances and resolutions.</w:t>
      </w:r>
      <w:r w:rsidR="00F42F64" w:rsidRPr="00C55081">
        <w:rPr>
          <w:rFonts w:ascii="Arial" w:hAnsi="Arial" w:cs="Arial"/>
        </w:rPr>
        <w:t xml:space="preserve"> </w:t>
      </w:r>
      <w:r w:rsidRPr="00C55081">
        <w:rPr>
          <w:rFonts w:ascii="Arial" w:hAnsi="Arial" w:cs="Arial"/>
        </w:rPr>
        <w:t>The City expressly reserves the right to amend the fees and the fee calculations consistent with applicable law.</w:t>
      </w:r>
    </w:p>
    <w:p w14:paraId="08FC5F8D" w14:textId="77777777" w:rsidR="00FB0C7E" w:rsidRPr="00C55081" w:rsidRDefault="00FB0C7E" w:rsidP="00E55C50">
      <w:pPr>
        <w:pStyle w:val="BodyTextIndent2"/>
        <w:ind w:left="2160"/>
        <w:jc w:val="both"/>
        <w:rPr>
          <w:rFonts w:ascii="Arial" w:hAnsi="Arial" w:cs="Arial"/>
        </w:rPr>
      </w:pPr>
    </w:p>
    <w:p w14:paraId="54EA4EB5" w14:textId="77777777" w:rsidR="00E55C50" w:rsidRPr="00C55081" w:rsidRDefault="00E55C50" w:rsidP="00E55C50">
      <w:pPr>
        <w:ind w:left="720" w:firstLine="720"/>
        <w:jc w:val="both"/>
        <w:rPr>
          <w:rFonts w:ascii="Arial" w:hAnsi="Arial"/>
          <w:b/>
          <w:sz w:val="24"/>
        </w:rPr>
      </w:pPr>
      <w:r w:rsidRPr="00C55081">
        <w:rPr>
          <w:rFonts w:ascii="Arial" w:hAnsi="Arial"/>
          <w:b/>
          <w:sz w:val="24"/>
        </w:rPr>
        <w:t>2.</w:t>
      </w:r>
      <w:r w:rsidRPr="00C55081">
        <w:rPr>
          <w:rFonts w:ascii="Arial" w:hAnsi="Arial"/>
          <w:sz w:val="24"/>
        </w:rPr>
        <w:tab/>
      </w:r>
      <w:r w:rsidRPr="00C55081">
        <w:rPr>
          <w:rFonts w:ascii="Arial" w:hAnsi="Arial"/>
          <w:b/>
          <w:sz w:val="24"/>
        </w:rPr>
        <w:t>DEDICATIONS, RESERVATIONS, AND OTHER EXACTIONS</w:t>
      </w:r>
    </w:p>
    <w:p w14:paraId="3BDA4F38" w14:textId="77777777" w:rsidR="00E55C50" w:rsidRPr="00C55081" w:rsidRDefault="00E55C50" w:rsidP="00E55C50">
      <w:pPr>
        <w:jc w:val="both"/>
        <w:rPr>
          <w:sz w:val="24"/>
        </w:rPr>
      </w:pPr>
    </w:p>
    <w:p w14:paraId="411DEC8A" w14:textId="21C1FE73" w:rsidR="00E55C50" w:rsidRPr="00C55081" w:rsidRDefault="00E55C50" w:rsidP="00E55C50">
      <w:pPr>
        <w:ind w:left="2160"/>
        <w:jc w:val="both"/>
        <w:rPr>
          <w:rFonts w:ascii="Arial" w:hAnsi="Arial"/>
          <w:sz w:val="24"/>
        </w:rPr>
      </w:pPr>
      <w:r w:rsidRPr="00C55081">
        <w:rPr>
          <w:rFonts w:ascii="Arial" w:hAnsi="Arial"/>
          <w:sz w:val="24"/>
        </w:rPr>
        <w:t>The adopted Conditions of Approval for P</w:t>
      </w:r>
      <w:r w:rsidR="006D51FF" w:rsidRPr="00C55081">
        <w:rPr>
          <w:rFonts w:ascii="Arial" w:hAnsi="Arial"/>
          <w:sz w:val="24"/>
        </w:rPr>
        <w:t>EN16-</w:t>
      </w:r>
      <w:r w:rsidR="00A40300" w:rsidRPr="00C55081">
        <w:rPr>
          <w:rFonts w:ascii="Arial" w:hAnsi="Arial"/>
          <w:sz w:val="24"/>
        </w:rPr>
        <w:t>0056 and PEN16-0057</w:t>
      </w:r>
      <w:r w:rsidRPr="00C55081">
        <w:rPr>
          <w:rFonts w:ascii="Arial" w:hAnsi="Arial"/>
          <w:sz w:val="24"/>
        </w:rPr>
        <w:t>, incorporated herein by reference, may include dedications, reservations, and exactions pursuant to Government Code Section 66020 (d) (1).</w:t>
      </w:r>
    </w:p>
    <w:p w14:paraId="0641424C" w14:textId="77777777" w:rsidR="00E5053A" w:rsidRPr="00C55081" w:rsidRDefault="00E5053A" w:rsidP="00E55C50">
      <w:pPr>
        <w:jc w:val="both"/>
        <w:rPr>
          <w:rFonts w:ascii="Arial" w:hAnsi="Arial"/>
          <w:sz w:val="24"/>
        </w:rPr>
      </w:pPr>
    </w:p>
    <w:p w14:paraId="3969F88E" w14:textId="77777777" w:rsidR="00E55C50" w:rsidRPr="00C55081" w:rsidRDefault="00E55C50" w:rsidP="00E55C50">
      <w:pPr>
        <w:ind w:left="1440"/>
        <w:jc w:val="both"/>
        <w:rPr>
          <w:rFonts w:ascii="Arial" w:hAnsi="Arial"/>
          <w:sz w:val="24"/>
        </w:rPr>
      </w:pPr>
      <w:r w:rsidRPr="00C55081">
        <w:rPr>
          <w:rFonts w:ascii="Arial" w:hAnsi="Arial"/>
          <w:b/>
          <w:sz w:val="24"/>
        </w:rPr>
        <w:t>3.</w:t>
      </w:r>
      <w:r w:rsidRPr="00C55081">
        <w:rPr>
          <w:rFonts w:ascii="Arial" w:hAnsi="Arial"/>
          <w:sz w:val="24"/>
        </w:rPr>
        <w:tab/>
      </w:r>
      <w:r w:rsidRPr="00C55081">
        <w:rPr>
          <w:rFonts w:ascii="Arial" w:hAnsi="Arial"/>
          <w:b/>
          <w:sz w:val="24"/>
        </w:rPr>
        <w:t>CITY RIGHT TO MODIFY/ADJUST; PROTEST LIMITATIONS</w:t>
      </w:r>
    </w:p>
    <w:p w14:paraId="31713CF3" w14:textId="77777777" w:rsidR="00E55C50" w:rsidRPr="00C55081" w:rsidRDefault="00E55C50" w:rsidP="00E55C50">
      <w:pPr>
        <w:ind w:left="1440"/>
        <w:jc w:val="both"/>
        <w:rPr>
          <w:rFonts w:ascii="Arial" w:hAnsi="Arial"/>
          <w:sz w:val="24"/>
        </w:rPr>
      </w:pPr>
    </w:p>
    <w:p w14:paraId="603BF631" w14:textId="77777777" w:rsidR="00E55C50" w:rsidRPr="00C55081" w:rsidRDefault="00E55C50" w:rsidP="00E55C50">
      <w:pPr>
        <w:ind w:left="2160"/>
        <w:jc w:val="both"/>
        <w:rPr>
          <w:rFonts w:ascii="Arial" w:hAnsi="Arial"/>
          <w:sz w:val="24"/>
        </w:rPr>
      </w:pPr>
      <w:r w:rsidRPr="00C55081">
        <w:rPr>
          <w:rFonts w:ascii="Arial" w:hAnsi="Arial"/>
          <w:sz w:val="24"/>
        </w:rPr>
        <w:t>The City expressly reserves the right to establish, modify or adjust any fee, dedication, reservation or other exaction to the extent permitted and as authorized by law.</w:t>
      </w:r>
    </w:p>
    <w:p w14:paraId="77608D50" w14:textId="77777777" w:rsidR="00E55C50" w:rsidRPr="00C55081" w:rsidRDefault="00E55C50" w:rsidP="00E55C50">
      <w:pPr>
        <w:jc w:val="both"/>
        <w:rPr>
          <w:rFonts w:ascii="Arial" w:hAnsi="Arial"/>
          <w:sz w:val="24"/>
        </w:rPr>
      </w:pPr>
    </w:p>
    <w:p w14:paraId="4E1A3C42" w14:textId="77777777" w:rsidR="00E55C50" w:rsidRPr="00C55081" w:rsidRDefault="00E55C50" w:rsidP="00E55C50">
      <w:pPr>
        <w:ind w:left="2160"/>
        <w:jc w:val="both"/>
        <w:rPr>
          <w:rFonts w:ascii="Arial" w:hAnsi="Arial"/>
          <w:sz w:val="24"/>
        </w:rPr>
      </w:pPr>
      <w:r w:rsidRPr="00C55081">
        <w:rPr>
          <w:rFonts w:ascii="Arial" w:hAnsi="Arial"/>
          <w:sz w:val="24"/>
        </w:rPr>
        <w:t xml:space="preserve">Pursuant to Government Code Section 66020(d)(1), NOTICE IS FURTHER GIVEN that the 90 day period to protest the imposition of any impact fee, dedication, reservation, or other exaction described in this </w:t>
      </w:r>
      <w:r w:rsidR="00681E3A" w:rsidRPr="00C55081">
        <w:rPr>
          <w:rFonts w:ascii="Arial" w:hAnsi="Arial"/>
          <w:sz w:val="24"/>
        </w:rPr>
        <w:t>R</w:t>
      </w:r>
      <w:r w:rsidRPr="00C55081">
        <w:rPr>
          <w:rFonts w:ascii="Arial" w:hAnsi="Arial"/>
          <w:sz w:val="24"/>
        </w:rPr>
        <w:t xml:space="preserve">esolution begins on the effective date of this </w:t>
      </w:r>
      <w:r w:rsidR="00681E3A" w:rsidRPr="00C55081">
        <w:rPr>
          <w:rFonts w:ascii="Arial" w:hAnsi="Arial"/>
          <w:sz w:val="24"/>
        </w:rPr>
        <w:t>R</w:t>
      </w:r>
      <w:r w:rsidRPr="00C55081">
        <w:rPr>
          <w:rFonts w:ascii="Arial" w:hAnsi="Arial"/>
          <w:sz w:val="24"/>
        </w:rPr>
        <w:t>esolution and any such protest must be in a manner that complies with Section 66020(a) and failure to timely follow this procedure will bar any subsequent legal action to attack, review, set aside, void or annul imposition.</w:t>
      </w:r>
    </w:p>
    <w:p w14:paraId="5F86961A" w14:textId="77777777" w:rsidR="004501ED" w:rsidRPr="00C55081" w:rsidRDefault="004501ED" w:rsidP="00E55C50">
      <w:pPr>
        <w:ind w:left="2160"/>
        <w:jc w:val="both"/>
        <w:rPr>
          <w:rFonts w:ascii="Arial" w:hAnsi="Arial"/>
          <w:sz w:val="24"/>
        </w:rPr>
      </w:pPr>
    </w:p>
    <w:p w14:paraId="49395363" w14:textId="77777777" w:rsidR="00E55C50" w:rsidRPr="00C55081" w:rsidRDefault="00E55C50" w:rsidP="00E55C50">
      <w:pPr>
        <w:ind w:left="2160"/>
        <w:jc w:val="both"/>
        <w:rPr>
          <w:rFonts w:ascii="Arial" w:hAnsi="Arial"/>
          <w:sz w:val="24"/>
        </w:rPr>
      </w:pPr>
      <w:r w:rsidRPr="00C55081">
        <w:rPr>
          <w:rFonts w:ascii="Arial" w:hAnsi="Arial"/>
          <w:sz w:val="24"/>
        </w:rPr>
        <w:t xml:space="preserve">The right to protest the fees, dedications, reservations, or other exactions does not apply to planning, zoning, grading, or other similar application processing fees or service fees in connection </w:t>
      </w:r>
      <w:r w:rsidRPr="00C55081">
        <w:rPr>
          <w:rFonts w:ascii="Arial" w:hAnsi="Arial"/>
          <w:sz w:val="24"/>
        </w:rPr>
        <w:lastRenderedPageBreak/>
        <w:t xml:space="preserve">with this project and it does not apply to any fees, dedication, reservations, or other exactions of which a notice has been given similar to this, nor does it revive challenges to any fees for which the </w:t>
      </w:r>
      <w:r w:rsidR="00681E3A" w:rsidRPr="00C55081">
        <w:rPr>
          <w:rFonts w:ascii="Arial" w:hAnsi="Arial"/>
          <w:sz w:val="24"/>
        </w:rPr>
        <w:t>applicable s</w:t>
      </w:r>
      <w:r w:rsidRPr="00C55081">
        <w:rPr>
          <w:rFonts w:ascii="Arial" w:hAnsi="Arial"/>
          <w:sz w:val="24"/>
        </w:rPr>
        <w:t xml:space="preserve">tatute of </w:t>
      </w:r>
      <w:r w:rsidR="00681E3A" w:rsidRPr="00C55081">
        <w:rPr>
          <w:rFonts w:ascii="Arial" w:hAnsi="Arial"/>
          <w:sz w:val="24"/>
        </w:rPr>
        <w:t>l</w:t>
      </w:r>
      <w:r w:rsidRPr="00C55081">
        <w:rPr>
          <w:rFonts w:ascii="Arial" w:hAnsi="Arial"/>
          <w:sz w:val="24"/>
        </w:rPr>
        <w:t>imitations has previously expired.</w:t>
      </w:r>
    </w:p>
    <w:p w14:paraId="069FFBD1" w14:textId="77777777" w:rsidR="00085894" w:rsidRPr="00C55081" w:rsidRDefault="00085894">
      <w:pPr>
        <w:rPr>
          <w:rFonts w:ascii="Arial" w:hAnsi="Arial"/>
          <w:b/>
          <w:bCs/>
          <w:sz w:val="24"/>
          <w:u w:val="single"/>
        </w:rPr>
      </w:pPr>
    </w:p>
    <w:p w14:paraId="4F9F95EF" w14:textId="4299EA53" w:rsidR="00DC55FD" w:rsidRPr="008A45DE" w:rsidRDefault="008A45DE" w:rsidP="00FB0C7E">
      <w:pPr>
        <w:ind w:firstLine="720"/>
        <w:jc w:val="both"/>
        <w:rPr>
          <w:rFonts w:ascii="Arial" w:hAnsi="Arial" w:cs="Arial"/>
          <w:sz w:val="24"/>
        </w:rPr>
      </w:pPr>
      <w:r w:rsidRPr="008A45DE">
        <w:rPr>
          <w:rFonts w:ascii="Arial" w:hAnsi="Arial"/>
          <w:sz w:val="24"/>
        </w:rPr>
        <w:t>NOW</w:t>
      </w:r>
      <w:r>
        <w:rPr>
          <w:rFonts w:ascii="Arial" w:hAnsi="Arial"/>
          <w:sz w:val="24"/>
        </w:rPr>
        <w:t>, THEREFORE, THE CITY COUNCIL OF THE CITY OF MORENO VALLEY, CALIFORNIA, DOES HEREBY RESOLVE AS FOLLOWS:</w:t>
      </w:r>
    </w:p>
    <w:p w14:paraId="38AFE426" w14:textId="77777777" w:rsidR="00360A31" w:rsidRPr="00360A31" w:rsidRDefault="00360A31" w:rsidP="00360A31">
      <w:pPr>
        <w:ind w:left="1440" w:hanging="720"/>
        <w:jc w:val="both"/>
        <w:rPr>
          <w:rFonts w:ascii="Arial" w:hAnsi="Arial" w:cs="Arial"/>
          <w:szCs w:val="24"/>
        </w:rPr>
      </w:pPr>
    </w:p>
    <w:p w14:paraId="07C8B58E" w14:textId="7065EC85" w:rsidR="00DC478E" w:rsidRDefault="00DC478E" w:rsidP="00DC478E">
      <w:pPr>
        <w:pStyle w:val="ListParagraph"/>
        <w:numPr>
          <w:ilvl w:val="0"/>
          <w:numId w:val="12"/>
        </w:numPr>
        <w:ind w:hanging="540"/>
        <w:jc w:val="both"/>
        <w:rPr>
          <w:rFonts w:ascii="Arial" w:hAnsi="Arial" w:cs="Arial"/>
          <w:color w:val="000000"/>
          <w:sz w:val="24"/>
          <w:szCs w:val="24"/>
        </w:rPr>
      </w:pPr>
      <w:r>
        <w:rPr>
          <w:rFonts w:ascii="Arial" w:hAnsi="Arial" w:cs="Arial"/>
          <w:b/>
          <w:bCs/>
          <w:color w:val="000000"/>
          <w:sz w:val="24"/>
          <w:szCs w:val="24"/>
        </w:rPr>
        <w:t>APPROVE</w:t>
      </w:r>
      <w:r>
        <w:rPr>
          <w:rFonts w:ascii="Arial" w:hAnsi="Arial" w:cs="Arial"/>
          <w:color w:val="000000"/>
          <w:sz w:val="24"/>
          <w:szCs w:val="24"/>
        </w:rPr>
        <w:t xml:space="preserve"> </w:t>
      </w:r>
      <w:r w:rsidR="001353B2">
        <w:rPr>
          <w:rFonts w:ascii="Arial" w:hAnsi="Arial" w:cs="Arial"/>
          <w:color w:val="000000"/>
          <w:sz w:val="24"/>
          <w:szCs w:val="24"/>
        </w:rPr>
        <w:t xml:space="preserve">PEN16-0056 and </w:t>
      </w:r>
      <w:r w:rsidR="001353B2">
        <w:rPr>
          <w:rFonts w:ascii="Arial" w:hAnsi="Arial" w:cs="Arial"/>
          <w:color w:val="000000"/>
          <w:sz w:val="24"/>
          <w:szCs w:val="24"/>
        </w:rPr>
        <w:t xml:space="preserve">PEN16-0057 </w:t>
      </w:r>
      <w:r>
        <w:rPr>
          <w:rFonts w:ascii="Arial" w:hAnsi="Arial" w:cs="Arial"/>
          <w:color w:val="000000"/>
          <w:sz w:val="24"/>
          <w:szCs w:val="24"/>
        </w:rPr>
        <w:t>C</w:t>
      </w:r>
      <w:r w:rsidR="00CA092D">
        <w:rPr>
          <w:rFonts w:ascii="Arial" w:hAnsi="Arial" w:cs="Arial"/>
          <w:color w:val="000000"/>
          <w:sz w:val="24"/>
          <w:szCs w:val="24"/>
        </w:rPr>
        <w:t>onditional Use Permit</w:t>
      </w:r>
      <w:r w:rsidR="00CE5CBA">
        <w:rPr>
          <w:rFonts w:ascii="Arial" w:hAnsi="Arial" w:cs="Arial"/>
          <w:color w:val="000000"/>
          <w:sz w:val="24"/>
          <w:szCs w:val="24"/>
        </w:rPr>
        <w:t>s</w:t>
      </w:r>
      <w:r w:rsidR="001353B2">
        <w:rPr>
          <w:rFonts w:ascii="Arial" w:hAnsi="Arial" w:cs="Arial"/>
          <w:color w:val="000000"/>
          <w:sz w:val="24"/>
          <w:szCs w:val="24"/>
        </w:rPr>
        <w:t xml:space="preserve"> for (Project 1),</w:t>
      </w:r>
      <w:r w:rsidR="00CA092D">
        <w:rPr>
          <w:rFonts w:ascii="Arial" w:hAnsi="Arial" w:cs="Arial"/>
          <w:color w:val="000000"/>
          <w:sz w:val="24"/>
          <w:szCs w:val="24"/>
        </w:rPr>
        <w:t xml:space="preserve"> </w:t>
      </w:r>
      <w:r w:rsidR="001353B2">
        <w:rPr>
          <w:rFonts w:ascii="Arial" w:hAnsi="Arial" w:cs="Arial"/>
          <w:color w:val="000000"/>
          <w:sz w:val="24"/>
          <w:szCs w:val="24"/>
        </w:rPr>
        <w:t xml:space="preserve">Majestic Moreno Valley for the Mixed Use Medical Center Campus, </w:t>
      </w:r>
      <w:bookmarkStart w:id="0" w:name="_GoBack"/>
      <w:bookmarkEnd w:id="0"/>
      <w:r>
        <w:rPr>
          <w:rFonts w:ascii="Arial" w:hAnsi="Arial" w:cs="Arial"/>
          <w:color w:val="000000"/>
          <w:sz w:val="24"/>
          <w:szCs w:val="24"/>
        </w:rPr>
        <w:t xml:space="preserve">based on the findings contained in this resolution, and subject to the conditions of approval included as Exhibit </w:t>
      </w:r>
      <w:r w:rsidR="007E1985">
        <w:rPr>
          <w:rFonts w:ascii="Arial" w:hAnsi="Arial" w:cs="Arial"/>
          <w:color w:val="000000"/>
          <w:sz w:val="24"/>
          <w:szCs w:val="24"/>
        </w:rPr>
        <w:t>A</w:t>
      </w:r>
      <w:r w:rsidR="00723343">
        <w:rPr>
          <w:rFonts w:ascii="Arial" w:hAnsi="Arial" w:cs="Arial"/>
          <w:color w:val="000000"/>
          <w:sz w:val="24"/>
          <w:szCs w:val="24"/>
        </w:rPr>
        <w:t xml:space="preserve"> and Exhibit B</w:t>
      </w:r>
      <w:r>
        <w:rPr>
          <w:rFonts w:ascii="Arial" w:hAnsi="Arial" w:cs="Arial"/>
          <w:color w:val="000000"/>
          <w:sz w:val="24"/>
          <w:szCs w:val="24"/>
        </w:rPr>
        <w:t>.</w:t>
      </w:r>
    </w:p>
    <w:p w14:paraId="17A03992" w14:textId="77777777" w:rsidR="006D51FF" w:rsidRPr="00360A31" w:rsidRDefault="006D51FF" w:rsidP="00FB0C7E">
      <w:pPr>
        <w:pStyle w:val="ListParagraph"/>
        <w:jc w:val="both"/>
        <w:rPr>
          <w:rFonts w:ascii="Arial" w:hAnsi="Arial" w:cs="Arial"/>
          <w:sz w:val="24"/>
          <w:szCs w:val="24"/>
        </w:rPr>
      </w:pPr>
    </w:p>
    <w:p w14:paraId="78CD49A9" w14:textId="645E583F" w:rsidR="00316759" w:rsidRDefault="00316759" w:rsidP="00FB0C7E">
      <w:pPr>
        <w:ind w:firstLine="720"/>
        <w:jc w:val="both"/>
        <w:rPr>
          <w:rFonts w:ascii="Arial" w:hAnsi="Arial" w:cs="Arial"/>
          <w:sz w:val="24"/>
          <w:szCs w:val="24"/>
        </w:rPr>
      </w:pPr>
      <w:r w:rsidRPr="008A45DE">
        <w:rPr>
          <w:rFonts w:ascii="Arial" w:hAnsi="Arial" w:cs="Arial"/>
          <w:bCs/>
          <w:sz w:val="24"/>
          <w:szCs w:val="24"/>
        </w:rPr>
        <w:t>APPROVED</w:t>
      </w:r>
      <w:r w:rsidRPr="008A45DE">
        <w:rPr>
          <w:rFonts w:ascii="Arial" w:hAnsi="Arial" w:cs="Arial"/>
          <w:sz w:val="24"/>
          <w:szCs w:val="24"/>
        </w:rPr>
        <w:t xml:space="preserve"> </w:t>
      </w:r>
      <w:r w:rsidR="008A45DE" w:rsidRPr="008A45DE">
        <w:rPr>
          <w:rFonts w:ascii="Arial" w:hAnsi="Arial" w:cs="Arial"/>
          <w:sz w:val="24"/>
          <w:szCs w:val="24"/>
        </w:rPr>
        <w:t>AND</w:t>
      </w:r>
      <w:r w:rsidR="008A45DE">
        <w:rPr>
          <w:rFonts w:ascii="Arial" w:hAnsi="Arial" w:cs="Arial"/>
          <w:sz w:val="24"/>
          <w:szCs w:val="24"/>
        </w:rPr>
        <w:t xml:space="preserve"> ADOPTED this 17</w:t>
      </w:r>
      <w:r w:rsidR="008A45DE" w:rsidRPr="008A45DE">
        <w:rPr>
          <w:rFonts w:ascii="Arial" w:hAnsi="Arial" w:cs="Arial"/>
          <w:sz w:val="24"/>
          <w:szCs w:val="24"/>
          <w:vertAlign w:val="superscript"/>
        </w:rPr>
        <w:t>th</w:t>
      </w:r>
      <w:r w:rsidR="008A45DE">
        <w:rPr>
          <w:rFonts w:ascii="Arial" w:hAnsi="Arial" w:cs="Arial"/>
          <w:sz w:val="24"/>
          <w:szCs w:val="24"/>
        </w:rPr>
        <w:t xml:space="preserve"> day of April 2018.</w:t>
      </w:r>
    </w:p>
    <w:p w14:paraId="62036BA8" w14:textId="77777777" w:rsidR="00085894" w:rsidRDefault="00085894" w:rsidP="00F12FFD">
      <w:pPr>
        <w:autoSpaceDE w:val="0"/>
        <w:autoSpaceDN w:val="0"/>
        <w:adjustRightInd w:val="0"/>
        <w:ind w:left="5040" w:firstLine="720"/>
        <w:rPr>
          <w:rFonts w:ascii="Arial" w:hAnsi="Arial" w:cs="Arial"/>
          <w:sz w:val="24"/>
          <w:szCs w:val="24"/>
        </w:rPr>
      </w:pPr>
    </w:p>
    <w:p w14:paraId="7C57283D" w14:textId="77777777" w:rsidR="008A45DE" w:rsidRDefault="008A45DE" w:rsidP="00F12FFD">
      <w:pPr>
        <w:autoSpaceDE w:val="0"/>
        <w:autoSpaceDN w:val="0"/>
        <w:adjustRightInd w:val="0"/>
        <w:ind w:left="5040" w:firstLine="720"/>
        <w:rPr>
          <w:rFonts w:ascii="Arial" w:hAnsi="Arial" w:cs="Arial"/>
          <w:sz w:val="24"/>
          <w:szCs w:val="24"/>
        </w:rPr>
      </w:pPr>
    </w:p>
    <w:p w14:paraId="36AFA6E5" w14:textId="77777777" w:rsidR="008A45DE" w:rsidRDefault="008A45DE" w:rsidP="00F12FFD">
      <w:pPr>
        <w:autoSpaceDE w:val="0"/>
        <w:autoSpaceDN w:val="0"/>
        <w:adjustRightInd w:val="0"/>
        <w:ind w:left="5040" w:firstLine="720"/>
        <w:rPr>
          <w:rFonts w:ascii="Arial" w:hAnsi="Arial" w:cs="Arial"/>
          <w:sz w:val="24"/>
          <w:szCs w:val="24"/>
        </w:rPr>
      </w:pPr>
    </w:p>
    <w:p w14:paraId="0BA27271" w14:textId="77777777" w:rsidR="008A45DE" w:rsidRDefault="008A45DE" w:rsidP="00F12FFD">
      <w:pPr>
        <w:autoSpaceDE w:val="0"/>
        <w:autoSpaceDN w:val="0"/>
        <w:adjustRightInd w:val="0"/>
        <w:ind w:left="5040" w:firstLine="720"/>
        <w:rPr>
          <w:rFonts w:ascii="Arial" w:hAnsi="Arial" w:cs="Arial"/>
          <w:sz w:val="24"/>
          <w:szCs w:val="24"/>
        </w:rPr>
      </w:pPr>
    </w:p>
    <w:p w14:paraId="720D04F5" w14:textId="77777777" w:rsidR="008A45DE" w:rsidRDefault="008A45DE" w:rsidP="00F12FFD">
      <w:pPr>
        <w:autoSpaceDE w:val="0"/>
        <w:autoSpaceDN w:val="0"/>
        <w:adjustRightInd w:val="0"/>
        <w:ind w:left="5040" w:firstLine="720"/>
        <w:rPr>
          <w:rFonts w:ascii="Arial" w:hAnsi="Arial" w:cs="Arial"/>
          <w:sz w:val="24"/>
          <w:szCs w:val="24"/>
        </w:rPr>
      </w:pPr>
    </w:p>
    <w:p w14:paraId="788415C6" w14:textId="77777777" w:rsidR="008A45DE" w:rsidRDefault="008A45DE" w:rsidP="00F12FFD">
      <w:pPr>
        <w:autoSpaceDE w:val="0"/>
        <w:autoSpaceDN w:val="0"/>
        <w:adjustRightInd w:val="0"/>
        <w:ind w:left="5040" w:firstLine="720"/>
        <w:rPr>
          <w:rFonts w:ascii="Arial" w:hAnsi="Arial" w:cs="Arial"/>
          <w:sz w:val="24"/>
          <w:szCs w:val="24"/>
        </w:rPr>
      </w:pPr>
    </w:p>
    <w:p w14:paraId="3845FE13" w14:textId="77777777" w:rsidR="00FB0C7E" w:rsidRDefault="00FB0C7E" w:rsidP="00F12FFD">
      <w:pPr>
        <w:autoSpaceDE w:val="0"/>
        <w:autoSpaceDN w:val="0"/>
        <w:adjustRightInd w:val="0"/>
        <w:ind w:left="5040" w:firstLine="720"/>
        <w:rPr>
          <w:rFonts w:ascii="Arial" w:hAnsi="Arial" w:cs="Arial"/>
          <w:sz w:val="24"/>
          <w:szCs w:val="24"/>
        </w:rPr>
      </w:pPr>
      <w:r>
        <w:rPr>
          <w:rFonts w:ascii="Arial" w:hAnsi="Arial" w:cs="Arial"/>
          <w:sz w:val="24"/>
          <w:szCs w:val="24"/>
        </w:rPr>
        <w:t>__________________________</w:t>
      </w:r>
    </w:p>
    <w:p w14:paraId="1EA446A6" w14:textId="0F11901F" w:rsidR="00FB0C7E" w:rsidRDefault="008A45DE" w:rsidP="008A45DE">
      <w:pPr>
        <w:autoSpaceDE w:val="0"/>
        <w:autoSpaceDN w:val="0"/>
        <w:adjustRightInd w:val="0"/>
        <w:ind w:left="5040"/>
        <w:rPr>
          <w:rFonts w:ascii="Arial" w:hAnsi="Arial" w:cs="Arial"/>
          <w:sz w:val="24"/>
          <w:szCs w:val="24"/>
        </w:rPr>
      </w:pPr>
      <w:r>
        <w:rPr>
          <w:rFonts w:ascii="Arial" w:hAnsi="Arial" w:cs="Arial"/>
          <w:sz w:val="24"/>
          <w:szCs w:val="24"/>
        </w:rPr>
        <w:t xml:space="preserve">         Mayor of the City of Moreno Valley</w:t>
      </w:r>
    </w:p>
    <w:p w14:paraId="1F372274" w14:textId="77777777" w:rsidR="000742AF" w:rsidRDefault="000742AF" w:rsidP="00FB0C7E">
      <w:pPr>
        <w:autoSpaceDE w:val="0"/>
        <w:autoSpaceDN w:val="0"/>
        <w:adjustRightInd w:val="0"/>
        <w:rPr>
          <w:rFonts w:ascii="Arial" w:hAnsi="Arial" w:cs="Arial"/>
          <w:sz w:val="24"/>
          <w:szCs w:val="24"/>
        </w:rPr>
      </w:pPr>
    </w:p>
    <w:p w14:paraId="661DE948" w14:textId="77777777" w:rsidR="008A45DE" w:rsidRPr="008A45DE" w:rsidRDefault="008A45DE" w:rsidP="008A45DE">
      <w:pPr>
        <w:widowControl w:val="0"/>
        <w:rPr>
          <w:rFonts w:ascii="Arial" w:hAnsi="Arial" w:cs="Arial"/>
          <w:snapToGrid w:val="0"/>
          <w:sz w:val="24"/>
        </w:rPr>
      </w:pPr>
      <w:r w:rsidRPr="008A45DE">
        <w:rPr>
          <w:rFonts w:ascii="Arial" w:hAnsi="Arial" w:cs="Arial"/>
          <w:snapToGrid w:val="0"/>
          <w:sz w:val="24"/>
        </w:rPr>
        <w:t>ATTEST:</w:t>
      </w:r>
    </w:p>
    <w:p w14:paraId="248B568F" w14:textId="77777777" w:rsidR="008A45DE" w:rsidRPr="008A45DE" w:rsidRDefault="008A45DE" w:rsidP="008A45DE">
      <w:pPr>
        <w:widowControl w:val="0"/>
        <w:rPr>
          <w:rFonts w:ascii="Arial" w:hAnsi="Arial" w:cs="Arial"/>
          <w:snapToGrid w:val="0"/>
          <w:sz w:val="24"/>
        </w:rPr>
      </w:pPr>
    </w:p>
    <w:p w14:paraId="108478E7" w14:textId="77777777" w:rsidR="008A45DE" w:rsidRPr="008A45DE" w:rsidRDefault="008A45DE" w:rsidP="008A45DE">
      <w:pPr>
        <w:widowControl w:val="0"/>
        <w:rPr>
          <w:rFonts w:ascii="Arial" w:hAnsi="Arial" w:cs="Arial"/>
          <w:snapToGrid w:val="0"/>
          <w:sz w:val="24"/>
        </w:rPr>
      </w:pPr>
    </w:p>
    <w:p w14:paraId="451EFE4C" w14:textId="77777777" w:rsidR="008A45DE" w:rsidRPr="008A45DE" w:rsidRDefault="008A45DE" w:rsidP="008A45DE">
      <w:pPr>
        <w:widowControl w:val="0"/>
        <w:rPr>
          <w:rFonts w:ascii="Arial" w:hAnsi="Arial" w:cs="Arial"/>
          <w:snapToGrid w:val="0"/>
          <w:sz w:val="24"/>
        </w:rPr>
      </w:pPr>
    </w:p>
    <w:p w14:paraId="510E9548" w14:textId="77777777" w:rsidR="008A45DE" w:rsidRPr="008A45DE" w:rsidRDefault="008A45DE" w:rsidP="008A45DE">
      <w:pPr>
        <w:widowControl w:val="0"/>
        <w:rPr>
          <w:rFonts w:ascii="Arial" w:hAnsi="Arial" w:cs="Arial"/>
          <w:snapToGrid w:val="0"/>
          <w:sz w:val="24"/>
        </w:rPr>
      </w:pPr>
      <w:r w:rsidRPr="008A45DE">
        <w:rPr>
          <w:rFonts w:ascii="Arial" w:hAnsi="Arial" w:cs="Arial"/>
          <w:snapToGrid w:val="0"/>
          <w:sz w:val="24"/>
        </w:rPr>
        <w:t>____________________________</w:t>
      </w:r>
    </w:p>
    <w:p w14:paraId="3781C5AC" w14:textId="77777777" w:rsidR="008A45DE" w:rsidRPr="008A45DE" w:rsidRDefault="008A45DE" w:rsidP="008A45DE">
      <w:pPr>
        <w:widowControl w:val="0"/>
        <w:rPr>
          <w:rFonts w:ascii="Arial" w:hAnsi="Arial" w:cs="Arial"/>
          <w:snapToGrid w:val="0"/>
          <w:sz w:val="24"/>
        </w:rPr>
      </w:pPr>
      <w:r w:rsidRPr="008A45DE">
        <w:rPr>
          <w:rFonts w:ascii="Arial" w:hAnsi="Arial" w:cs="Arial"/>
          <w:snapToGrid w:val="0"/>
          <w:sz w:val="24"/>
        </w:rPr>
        <w:tab/>
      </w:r>
      <w:r w:rsidRPr="008A45DE">
        <w:rPr>
          <w:rFonts w:ascii="Arial" w:hAnsi="Arial" w:cs="Arial"/>
          <w:snapToGrid w:val="0"/>
          <w:sz w:val="24"/>
        </w:rPr>
        <w:tab/>
        <w:t>City Clerk</w:t>
      </w:r>
    </w:p>
    <w:p w14:paraId="08891B26" w14:textId="77777777" w:rsidR="008A45DE" w:rsidRPr="008A45DE" w:rsidRDefault="008A45DE" w:rsidP="008A45DE">
      <w:pPr>
        <w:ind w:right="-1440"/>
        <w:jc w:val="both"/>
        <w:rPr>
          <w:rFonts w:ascii="Arial" w:hAnsi="Arial" w:cs="Arial"/>
          <w:sz w:val="24"/>
        </w:rPr>
      </w:pPr>
    </w:p>
    <w:p w14:paraId="0EE3351C" w14:textId="77777777" w:rsidR="008A45DE" w:rsidRPr="008A45DE" w:rsidRDefault="008A45DE" w:rsidP="008A45DE">
      <w:pPr>
        <w:ind w:right="-1440"/>
        <w:jc w:val="both"/>
        <w:rPr>
          <w:rFonts w:ascii="Arial" w:hAnsi="Arial" w:cs="Arial"/>
          <w:sz w:val="24"/>
        </w:rPr>
      </w:pPr>
      <w:r w:rsidRPr="008A45DE">
        <w:rPr>
          <w:rFonts w:ascii="Arial" w:hAnsi="Arial" w:cs="Arial"/>
          <w:sz w:val="24"/>
        </w:rPr>
        <w:t>APPROVED AS TO FORM:</w:t>
      </w:r>
    </w:p>
    <w:p w14:paraId="3D791E68" w14:textId="77777777" w:rsidR="008A45DE" w:rsidRPr="008A45DE" w:rsidRDefault="008A45DE" w:rsidP="008A45DE">
      <w:pPr>
        <w:ind w:right="-1440"/>
        <w:jc w:val="both"/>
        <w:rPr>
          <w:rFonts w:ascii="Arial" w:hAnsi="Arial" w:cs="Arial"/>
          <w:sz w:val="24"/>
        </w:rPr>
      </w:pPr>
    </w:p>
    <w:p w14:paraId="6A904E33" w14:textId="77777777" w:rsidR="008A45DE" w:rsidRPr="008A45DE" w:rsidRDefault="008A45DE" w:rsidP="008A45DE">
      <w:pPr>
        <w:ind w:right="-1440"/>
        <w:jc w:val="both"/>
        <w:rPr>
          <w:rFonts w:ascii="Arial" w:hAnsi="Arial" w:cs="Arial"/>
          <w:sz w:val="24"/>
        </w:rPr>
      </w:pPr>
    </w:p>
    <w:p w14:paraId="3D14F33D" w14:textId="77777777" w:rsidR="008A45DE" w:rsidRPr="008A45DE" w:rsidRDefault="008A45DE" w:rsidP="008A45DE">
      <w:pPr>
        <w:ind w:right="-1440"/>
        <w:jc w:val="both"/>
        <w:rPr>
          <w:rFonts w:ascii="Arial" w:hAnsi="Arial" w:cs="Arial"/>
          <w:sz w:val="24"/>
        </w:rPr>
      </w:pPr>
    </w:p>
    <w:p w14:paraId="67C43689" w14:textId="77777777" w:rsidR="008A45DE" w:rsidRPr="008A45DE" w:rsidRDefault="008A45DE" w:rsidP="008A45DE">
      <w:pPr>
        <w:ind w:right="-1440"/>
        <w:jc w:val="both"/>
        <w:rPr>
          <w:rFonts w:ascii="Arial" w:hAnsi="Arial" w:cs="Arial"/>
          <w:sz w:val="24"/>
        </w:rPr>
      </w:pPr>
      <w:r w:rsidRPr="008A45DE">
        <w:rPr>
          <w:rFonts w:ascii="Arial" w:hAnsi="Arial" w:cs="Arial"/>
          <w:sz w:val="24"/>
        </w:rPr>
        <w:t>____________________________</w:t>
      </w:r>
    </w:p>
    <w:p w14:paraId="6D6D1BA1" w14:textId="77777777" w:rsidR="008A45DE" w:rsidRPr="008A45DE" w:rsidRDefault="008A45DE" w:rsidP="008A45DE">
      <w:pPr>
        <w:ind w:right="-1440"/>
        <w:rPr>
          <w:rFonts w:ascii="Arial" w:hAnsi="Arial" w:cs="Arial"/>
          <w:sz w:val="24"/>
        </w:rPr>
      </w:pPr>
      <w:r w:rsidRPr="008A45DE">
        <w:rPr>
          <w:rFonts w:ascii="Arial" w:hAnsi="Arial" w:cs="Arial"/>
          <w:sz w:val="24"/>
        </w:rPr>
        <w:tab/>
      </w:r>
      <w:r w:rsidRPr="008A45DE">
        <w:rPr>
          <w:rFonts w:ascii="Arial" w:hAnsi="Arial" w:cs="Arial"/>
          <w:sz w:val="24"/>
        </w:rPr>
        <w:tab/>
        <w:t>City Attorney</w:t>
      </w:r>
    </w:p>
    <w:p w14:paraId="0DC9E4FB" w14:textId="77777777" w:rsidR="008A45DE" w:rsidRPr="008A45DE" w:rsidRDefault="008A45DE" w:rsidP="008A45DE">
      <w:pPr>
        <w:ind w:right="-1440"/>
        <w:rPr>
          <w:rFonts w:ascii="Arial" w:hAnsi="Arial" w:cs="Arial"/>
          <w:sz w:val="24"/>
        </w:rPr>
      </w:pPr>
    </w:p>
    <w:p w14:paraId="15621D78" w14:textId="77777777" w:rsidR="008A45DE" w:rsidRPr="008A45DE" w:rsidRDefault="008A45DE" w:rsidP="008A45DE">
      <w:pPr>
        <w:ind w:right="-1440"/>
        <w:rPr>
          <w:rFonts w:ascii="Arial" w:hAnsi="Arial" w:cs="Arial"/>
          <w:sz w:val="24"/>
        </w:rPr>
      </w:pPr>
    </w:p>
    <w:p w14:paraId="7011457B" w14:textId="77777777" w:rsidR="008A45DE" w:rsidRPr="008A45DE" w:rsidRDefault="008A45DE" w:rsidP="008A45DE">
      <w:pPr>
        <w:ind w:right="-1440"/>
        <w:rPr>
          <w:rFonts w:ascii="Arial" w:hAnsi="Arial" w:cs="Arial"/>
          <w:sz w:val="24"/>
        </w:rPr>
      </w:pPr>
    </w:p>
    <w:p w14:paraId="61A3650F" w14:textId="77777777" w:rsidR="008A45DE" w:rsidRPr="008A45DE" w:rsidRDefault="008A45DE" w:rsidP="008A45DE">
      <w:pPr>
        <w:ind w:right="-1440"/>
        <w:rPr>
          <w:rFonts w:ascii="Arial" w:hAnsi="Arial" w:cs="Arial"/>
          <w:sz w:val="24"/>
        </w:rPr>
      </w:pPr>
    </w:p>
    <w:p w14:paraId="5468E782" w14:textId="77777777" w:rsidR="008A45DE" w:rsidRPr="008A45DE" w:rsidRDefault="008A45DE" w:rsidP="008A45DE">
      <w:pPr>
        <w:ind w:right="-1440"/>
        <w:rPr>
          <w:rFonts w:ascii="Arial" w:hAnsi="Arial" w:cs="Arial"/>
          <w:sz w:val="24"/>
        </w:rPr>
      </w:pPr>
    </w:p>
    <w:p w14:paraId="5786581E" w14:textId="77777777" w:rsidR="008A45DE" w:rsidRPr="008A45DE" w:rsidRDefault="008A45DE" w:rsidP="008A45DE">
      <w:pPr>
        <w:tabs>
          <w:tab w:val="center" w:pos="4680"/>
        </w:tabs>
        <w:jc w:val="center"/>
        <w:rPr>
          <w:rFonts w:ascii="Arial" w:hAnsi="Arial"/>
          <w:sz w:val="24"/>
        </w:rPr>
      </w:pPr>
      <w:r w:rsidRPr="008A45DE">
        <w:rPr>
          <w:rFonts w:ascii="Arial" w:hAnsi="Arial"/>
          <w:b/>
          <w:sz w:val="24"/>
        </w:rPr>
        <w:t>RESOLUTION JURAT</w:t>
      </w:r>
    </w:p>
    <w:p w14:paraId="57EF5455" w14:textId="77777777" w:rsidR="008A45DE" w:rsidRPr="008A45DE" w:rsidRDefault="008A45DE" w:rsidP="008A45DE">
      <w:pPr>
        <w:jc w:val="both"/>
        <w:rPr>
          <w:rFonts w:ascii="Arial" w:hAnsi="Arial"/>
          <w:sz w:val="24"/>
        </w:rPr>
      </w:pPr>
    </w:p>
    <w:p w14:paraId="13832E21" w14:textId="77777777" w:rsidR="008A45DE" w:rsidRPr="008A45DE" w:rsidRDefault="008A45DE" w:rsidP="008A45DE">
      <w:pPr>
        <w:jc w:val="both"/>
        <w:rPr>
          <w:rFonts w:ascii="Arial" w:hAnsi="Arial"/>
          <w:sz w:val="24"/>
        </w:rPr>
      </w:pPr>
    </w:p>
    <w:p w14:paraId="2A8D5506" w14:textId="77777777" w:rsidR="008A45DE" w:rsidRPr="008A45DE" w:rsidRDefault="008A45DE" w:rsidP="008A45DE">
      <w:pPr>
        <w:spacing w:line="480" w:lineRule="auto"/>
        <w:jc w:val="both"/>
        <w:rPr>
          <w:rFonts w:ascii="Arial" w:hAnsi="Arial"/>
          <w:sz w:val="24"/>
        </w:rPr>
      </w:pPr>
      <w:r w:rsidRPr="008A45DE">
        <w:rPr>
          <w:rFonts w:ascii="Arial" w:hAnsi="Arial"/>
          <w:sz w:val="24"/>
        </w:rPr>
        <w:t xml:space="preserve">STATE OF </w:t>
      </w:r>
      <w:smartTag w:uri="urn:schemas-microsoft-com:office:smarttags" w:element="place">
        <w:smartTag w:uri="urn:schemas-microsoft-com:office:smarttags" w:element="State">
          <w:r w:rsidRPr="008A45DE">
            <w:rPr>
              <w:rFonts w:ascii="Arial" w:hAnsi="Arial"/>
              <w:sz w:val="24"/>
            </w:rPr>
            <w:t>CALIFORNIA</w:t>
          </w:r>
        </w:smartTag>
      </w:smartTag>
      <w:r w:rsidRPr="008A45DE">
        <w:rPr>
          <w:rFonts w:ascii="Arial" w:hAnsi="Arial"/>
          <w:sz w:val="24"/>
        </w:rPr>
        <w:tab/>
      </w:r>
      <w:r w:rsidRPr="008A45DE">
        <w:rPr>
          <w:rFonts w:ascii="Arial" w:hAnsi="Arial"/>
          <w:sz w:val="24"/>
        </w:rPr>
        <w:tab/>
        <w:t>)</w:t>
      </w:r>
    </w:p>
    <w:p w14:paraId="0B038107" w14:textId="77777777" w:rsidR="008A45DE" w:rsidRPr="008A45DE" w:rsidRDefault="008A45DE" w:rsidP="008A45DE">
      <w:pPr>
        <w:tabs>
          <w:tab w:val="left" w:pos="-1440"/>
        </w:tabs>
        <w:spacing w:line="480" w:lineRule="auto"/>
        <w:jc w:val="both"/>
        <w:rPr>
          <w:rFonts w:ascii="Arial" w:hAnsi="Arial"/>
          <w:sz w:val="24"/>
        </w:rPr>
      </w:pPr>
      <w:proofErr w:type="gramStart"/>
      <w:r w:rsidRPr="008A45DE">
        <w:rPr>
          <w:rFonts w:ascii="Arial" w:hAnsi="Arial"/>
          <w:sz w:val="24"/>
        </w:rPr>
        <w:t>COUNTY OF RIVERSIDE</w:t>
      </w:r>
      <w:r w:rsidRPr="008A45DE">
        <w:rPr>
          <w:rFonts w:ascii="Arial" w:hAnsi="Arial"/>
          <w:sz w:val="24"/>
        </w:rPr>
        <w:tab/>
      </w:r>
      <w:r w:rsidRPr="008A45DE">
        <w:rPr>
          <w:rFonts w:ascii="Arial" w:hAnsi="Arial"/>
          <w:sz w:val="24"/>
        </w:rPr>
        <w:tab/>
        <w:t>) ss.</w:t>
      </w:r>
      <w:proofErr w:type="gramEnd"/>
    </w:p>
    <w:p w14:paraId="2079A5B6" w14:textId="77777777" w:rsidR="008A45DE" w:rsidRPr="008A45DE" w:rsidRDefault="008A45DE" w:rsidP="008A45DE">
      <w:pPr>
        <w:spacing w:line="480" w:lineRule="auto"/>
        <w:jc w:val="both"/>
        <w:rPr>
          <w:rFonts w:ascii="Arial" w:hAnsi="Arial"/>
          <w:sz w:val="24"/>
        </w:rPr>
      </w:pPr>
      <w:r w:rsidRPr="008A45DE">
        <w:rPr>
          <w:rFonts w:ascii="Arial" w:hAnsi="Arial"/>
          <w:sz w:val="24"/>
        </w:rPr>
        <w:lastRenderedPageBreak/>
        <w:t xml:space="preserve">CITY OF </w:t>
      </w:r>
      <w:smartTag w:uri="urn:schemas-microsoft-com:office:smarttags" w:element="place">
        <w:smartTag w:uri="urn:schemas-microsoft-com:office:smarttags" w:element="PlaceName">
          <w:r w:rsidRPr="008A45DE">
            <w:rPr>
              <w:rFonts w:ascii="Arial" w:hAnsi="Arial"/>
              <w:sz w:val="24"/>
            </w:rPr>
            <w:t>MORENO</w:t>
          </w:r>
        </w:smartTag>
        <w:r w:rsidRPr="008A45DE">
          <w:rPr>
            <w:rFonts w:ascii="Arial" w:hAnsi="Arial"/>
            <w:sz w:val="24"/>
          </w:rPr>
          <w:t xml:space="preserve"> </w:t>
        </w:r>
        <w:smartTag w:uri="urn:schemas-microsoft-com:office:smarttags" w:element="PlaceType">
          <w:r w:rsidRPr="008A45DE">
            <w:rPr>
              <w:rFonts w:ascii="Arial" w:hAnsi="Arial"/>
              <w:sz w:val="24"/>
            </w:rPr>
            <w:t>VALLEY</w:t>
          </w:r>
        </w:smartTag>
      </w:smartTag>
      <w:r w:rsidRPr="008A45DE">
        <w:rPr>
          <w:rFonts w:ascii="Arial" w:hAnsi="Arial"/>
          <w:sz w:val="24"/>
        </w:rPr>
        <w:tab/>
        <w:t>)</w:t>
      </w:r>
    </w:p>
    <w:p w14:paraId="75D70B7C" w14:textId="77777777" w:rsidR="008A45DE" w:rsidRPr="008A45DE" w:rsidRDefault="008A45DE" w:rsidP="008A45DE">
      <w:pPr>
        <w:spacing w:line="480" w:lineRule="auto"/>
        <w:ind w:firstLine="720"/>
        <w:jc w:val="both"/>
        <w:rPr>
          <w:rFonts w:ascii="Arial" w:hAnsi="Arial"/>
          <w:sz w:val="24"/>
        </w:rPr>
      </w:pPr>
    </w:p>
    <w:p w14:paraId="55E0821E" w14:textId="77777777" w:rsidR="008A45DE" w:rsidRPr="008A45DE" w:rsidRDefault="008A45DE" w:rsidP="008A45DE">
      <w:pPr>
        <w:widowControl w:val="0"/>
        <w:spacing w:before="120" w:after="120"/>
        <w:ind w:firstLine="720"/>
        <w:jc w:val="both"/>
        <w:rPr>
          <w:rFonts w:ascii="Arial" w:hAnsi="Arial"/>
          <w:snapToGrid w:val="0"/>
          <w:sz w:val="24"/>
        </w:rPr>
      </w:pPr>
      <w:r w:rsidRPr="008A45DE">
        <w:rPr>
          <w:rFonts w:ascii="Arial" w:hAnsi="Arial"/>
          <w:snapToGrid w:val="0"/>
          <w:sz w:val="24"/>
        </w:rPr>
        <w:t xml:space="preserve">I, Patricia Jacquez-Nares, </w:t>
      </w:r>
      <w:smartTag w:uri="urn:schemas-microsoft-com:office:smarttags" w:element="PersonName">
        <w:r w:rsidRPr="008A45DE">
          <w:rPr>
            <w:rFonts w:ascii="Arial" w:hAnsi="Arial"/>
            <w:snapToGrid w:val="0"/>
            <w:sz w:val="24"/>
          </w:rPr>
          <w:t>City Clerk</w:t>
        </w:r>
      </w:smartTag>
      <w:r w:rsidRPr="008A45DE">
        <w:rPr>
          <w:rFonts w:ascii="Arial" w:hAnsi="Arial"/>
          <w:snapToGrid w:val="0"/>
          <w:sz w:val="24"/>
        </w:rPr>
        <w:t xml:space="preserve"> of the City of Moreno Valley, California, do hereby certify that Resolution No. </w:t>
      </w:r>
      <w:r w:rsidRPr="008A45DE">
        <w:rPr>
          <w:rFonts w:ascii="Arial" w:hAnsi="Arial"/>
          <w:snapToGrid w:val="0"/>
          <w:sz w:val="24"/>
          <w:u w:val="single"/>
        </w:rPr>
        <w:t>YYYY</w:t>
      </w:r>
      <w:r w:rsidRPr="008A45DE">
        <w:rPr>
          <w:rFonts w:ascii="Arial" w:hAnsi="Arial"/>
          <w:snapToGrid w:val="0"/>
          <w:sz w:val="24"/>
        </w:rPr>
        <w:t xml:space="preserve">-___ was duly and regularly adopted by the City Council of the City </w:t>
      </w:r>
      <w:r w:rsidRPr="008A45DE">
        <w:rPr>
          <w:rFonts w:ascii="Arial" w:hAnsi="Arial"/>
          <w:snapToGrid w:val="0"/>
          <w:spacing w:val="-2"/>
          <w:sz w:val="24"/>
        </w:rPr>
        <w:t xml:space="preserve">of Moreno Valley at a regular meeting thereof held on the _____ day of______, </w:t>
      </w:r>
      <w:r w:rsidRPr="008A45DE">
        <w:rPr>
          <w:rFonts w:ascii="Arial" w:hAnsi="Arial"/>
          <w:snapToGrid w:val="0"/>
          <w:spacing w:val="-2"/>
          <w:sz w:val="24"/>
          <w:u w:val="single"/>
        </w:rPr>
        <w:t>YYYY</w:t>
      </w:r>
      <w:r w:rsidRPr="008A45DE">
        <w:rPr>
          <w:rFonts w:ascii="Arial" w:hAnsi="Arial"/>
          <w:snapToGrid w:val="0"/>
          <w:sz w:val="24"/>
        </w:rPr>
        <w:t xml:space="preserve"> by the following vote:</w:t>
      </w:r>
    </w:p>
    <w:p w14:paraId="20EC8C4C" w14:textId="77777777" w:rsidR="008A45DE" w:rsidRPr="008A45DE" w:rsidRDefault="008A45DE" w:rsidP="008A45DE">
      <w:pPr>
        <w:spacing w:line="287" w:lineRule="auto"/>
        <w:jc w:val="both"/>
        <w:rPr>
          <w:rFonts w:ascii="Arial" w:hAnsi="Arial"/>
          <w:sz w:val="24"/>
        </w:rPr>
      </w:pPr>
    </w:p>
    <w:p w14:paraId="2DCEF975" w14:textId="77777777" w:rsidR="008A45DE" w:rsidRPr="008A45DE" w:rsidRDefault="008A45DE" w:rsidP="008A45DE">
      <w:pPr>
        <w:tabs>
          <w:tab w:val="left" w:pos="-1440"/>
        </w:tabs>
        <w:spacing w:line="287" w:lineRule="auto"/>
        <w:ind w:left="2160" w:hanging="1440"/>
        <w:jc w:val="both"/>
        <w:rPr>
          <w:rFonts w:ascii="Arial" w:hAnsi="Arial"/>
          <w:sz w:val="24"/>
        </w:rPr>
      </w:pPr>
      <w:r w:rsidRPr="008A45DE">
        <w:rPr>
          <w:rFonts w:ascii="Arial" w:hAnsi="Arial"/>
          <w:sz w:val="24"/>
        </w:rPr>
        <w:t>AYES:</w:t>
      </w:r>
      <w:r w:rsidRPr="008A45DE">
        <w:rPr>
          <w:rFonts w:ascii="Arial" w:hAnsi="Arial"/>
          <w:sz w:val="24"/>
        </w:rPr>
        <w:tab/>
      </w:r>
      <w:r w:rsidRPr="008A45DE">
        <w:rPr>
          <w:rFonts w:ascii="Arial" w:hAnsi="Arial"/>
          <w:sz w:val="24"/>
        </w:rPr>
        <w:tab/>
      </w:r>
    </w:p>
    <w:p w14:paraId="7844B9AB" w14:textId="77777777" w:rsidR="008A45DE" w:rsidRPr="008A45DE" w:rsidRDefault="008A45DE" w:rsidP="008A45DE">
      <w:pPr>
        <w:tabs>
          <w:tab w:val="left" w:pos="-1440"/>
        </w:tabs>
        <w:spacing w:line="287" w:lineRule="auto"/>
        <w:ind w:left="2160" w:hanging="1440"/>
        <w:jc w:val="both"/>
        <w:rPr>
          <w:rFonts w:ascii="Arial" w:hAnsi="Arial"/>
          <w:sz w:val="24"/>
        </w:rPr>
      </w:pPr>
    </w:p>
    <w:p w14:paraId="7F93CFDA" w14:textId="77777777" w:rsidR="008A45DE" w:rsidRPr="008A45DE" w:rsidRDefault="008A45DE" w:rsidP="008A45DE">
      <w:pPr>
        <w:tabs>
          <w:tab w:val="left" w:pos="-1440"/>
        </w:tabs>
        <w:spacing w:line="287" w:lineRule="auto"/>
        <w:ind w:left="2160" w:hanging="1440"/>
        <w:jc w:val="both"/>
        <w:rPr>
          <w:rFonts w:ascii="Arial" w:hAnsi="Arial"/>
          <w:sz w:val="24"/>
        </w:rPr>
      </w:pPr>
      <w:r w:rsidRPr="008A45DE">
        <w:rPr>
          <w:rFonts w:ascii="Arial" w:hAnsi="Arial"/>
          <w:sz w:val="24"/>
        </w:rPr>
        <w:t>NOES:</w:t>
      </w:r>
      <w:r w:rsidRPr="008A45DE">
        <w:rPr>
          <w:rFonts w:ascii="Arial" w:hAnsi="Arial"/>
          <w:sz w:val="24"/>
        </w:rPr>
        <w:tab/>
      </w:r>
    </w:p>
    <w:p w14:paraId="6499CC43" w14:textId="77777777" w:rsidR="008A45DE" w:rsidRPr="008A45DE" w:rsidRDefault="008A45DE" w:rsidP="008A45DE">
      <w:pPr>
        <w:tabs>
          <w:tab w:val="left" w:pos="-1440"/>
        </w:tabs>
        <w:spacing w:line="287" w:lineRule="auto"/>
        <w:ind w:left="2160" w:hanging="1440"/>
        <w:jc w:val="both"/>
        <w:rPr>
          <w:rFonts w:ascii="Arial" w:hAnsi="Arial"/>
          <w:sz w:val="24"/>
        </w:rPr>
      </w:pPr>
    </w:p>
    <w:p w14:paraId="7B3E2018" w14:textId="77777777" w:rsidR="008A45DE" w:rsidRPr="008A45DE" w:rsidRDefault="008A45DE" w:rsidP="008A45DE">
      <w:pPr>
        <w:tabs>
          <w:tab w:val="left" w:pos="-1440"/>
        </w:tabs>
        <w:spacing w:line="287" w:lineRule="auto"/>
        <w:ind w:left="2160" w:hanging="1440"/>
        <w:jc w:val="both"/>
        <w:rPr>
          <w:rFonts w:ascii="Arial" w:hAnsi="Arial"/>
          <w:sz w:val="24"/>
        </w:rPr>
      </w:pPr>
      <w:r w:rsidRPr="008A45DE">
        <w:rPr>
          <w:rFonts w:ascii="Arial" w:hAnsi="Arial"/>
          <w:sz w:val="24"/>
        </w:rPr>
        <w:t>ABSENT:</w:t>
      </w:r>
      <w:r w:rsidRPr="008A45DE">
        <w:rPr>
          <w:rFonts w:ascii="Arial" w:hAnsi="Arial"/>
          <w:sz w:val="24"/>
        </w:rPr>
        <w:tab/>
      </w:r>
    </w:p>
    <w:p w14:paraId="19623F4B" w14:textId="77777777" w:rsidR="008A45DE" w:rsidRPr="008A45DE" w:rsidRDefault="008A45DE" w:rsidP="008A45DE">
      <w:pPr>
        <w:tabs>
          <w:tab w:val="left" w:pos="-1440"/>
        </w:tabs>
        <w:spacing w:line="287" w:lineRule="auto"/>
        <w:ind w:left="2160" w:hanging="1440"/>
        <w:jc w:val="both"/>
        <w:rPr>
          <w:rFonts w:ascii="Arial" w:hAnsi="Arial"/>
          <w:sz w:val="24"/>
        </w:rPr>
      </w:pPr>
    </w:p>
    <w:p w14:paraId="6922DC69" w14:textId="77777777" w:rsidR="008A45DE" w:rsidRPr="008A45DE" w:rsidRDefault="008A45DE" w:rsidP="008A45DE">
      <w:pPr>
        <w:tabs>
          <w:tab w:val="left" w:pos="-1440"/>
        </w:tabs>
        <w:spacing w:line="287" w:lineRule="auto"/>
        <w:ind w:left="2160" w:hanging="1440"/>
        <w:jc w:val="both"/>
        <w:rPr>
          <w:rFonts w:ascii="Arial" w:hAnsi="Arial"/>
          <w:sz w:val="24"/>
        </w:rPr>
      </w:pPr>
      <w:r w:rsidRPr="008A45DE">
        <w:rPr>
          <w:rFonts w:ascii="Arial" w:hAnsi="Arial"/>
          <w:sz w:val="24"/>
        </w:rPr>
        <w:t>ABSTAIN:</w:t>
      </w:r>
      <w:r w:rsidRPr="008A45DE">
        <w:rPr>
          <w:rFonts w:ascii="Arial" w:hAnsi="Arial"/>
          <w:sz w:val="24"/>
        </w:rPr>
        <w:tab/>
      </w:r>
    </w:p>
    <w:p w14:paraId="796EA2E0" w14:textId="77777777" w:rsidR="008A45DE" w:rsidRPr="008A45DE" w:rsidRDefault="008A45DE" w:rsidP="008A45DE">
      <w:pPr>
        <w:tabs>
          <w:tab w:val="left" w:pos="-1440"/>
        </w:tabs>
        <w:spacing w:line="287" w:lineRule="auto"/>
        <w:ind w:left="2160" w:hanging="1440"/>
        <w:jc w:val="both"/>
        <w:rPr>
          <w:rFonts w:ascii="Arial" w:hAnsi="Arial"/>
          <w:sz w:val="24"/>
        </w:rPr>
      </w:pPr>
    </w:p>
    <w:p w14:paraId="246B5972" w14:textId="77777777" w:rsidR="008A45DE" w:rsidRPr="008A45DE" w:rsidRDefault="008A45DE" w:rsidP="008A45DE">
      <w:pPr>
        <w:tabs>
          <w:tab w:val="left" w:pos="-1440"/>
        </w:tabs>
        <w:spacing w:line="287" w:lineRule="auto"/>
        <w:ind w:left="2160" w:hanging="1440"/>
        <w:jc w:val="both"/>
        <w:rPr>
          <w:rFonts w:ascii="Arial" w:hAnsi="Arial"/>
          <w:sz w:val="24"/>
        </w:rPr>
      </w:pPr>
      <w:r w:rsidRPr="008A45DE">
        <w:rPr>
          <w:rFonts w:ascii="Arial" w:hAnsi="Arial"/>
          <w:sz w:val="24"/>
        </w:rPr>
        <w:t>(Council Members, Mayor Pro Tem and Mayor)</w:t>
      </w:r>
    </w:p>
    <w:p w14:paraId="45533DCF" w14:textId="77777777" w:rsidR="008A45DE" w:rsidRPr="008A45DE" w:rsidRDefault="008A45DE" w:rsidP="008A45DE">
      <w:pPr>
        <w:spacing w:line="287" w:lineRule="auto"/>
        <w:jc w:val="both"/>
        <w:rPr>
          <w:rFonts w:ascii="Arial" w:hAnsi="Arial"/>
          <w:sz w:val="24"/>
        </w:rPr>
      </w:pPr>
    </w:p>
    <w:p w14:paraId="25770E69" w14:textId="77777777" w:rsidR="008A45DE" w:rsidRPr="008A45DE" w:rsidRDefault="008A45DE" w:rsidP="008A45DE">
      <w:pPr>
        <w:spacing w:line="287" w:lineRule="auto"/>
        <w:jc w:val="both"/>
        <w:rPr>
          <w:rFonts w:ascii="Arial" w:hAnsi="Arial"/>
          <w:sz w:val="24"/>
        </w:rPr>
      </w:pPr>
    </w:p>
    <w:p w14:paraId="63708E4F" w14:textId="77777777" w:rsidR="008A45DE" w:rsidRPr="008A45DE" w:rsidRDefault="008A45DE" w:rsidP="008A45DE">
      <w:pPr>
        <w:tabs>
          <w:tab w:val="left" w:pos="-1440"/>
        </w:tabs>
        <w:spacing w:line="287" w:lineRule="auto"/>
        <w:jc w:val="both"/>
        <w:rPr>
          <w:rFonts w:ascii="Arial" w:hAnsi="Arial"/>
          <w:sz w:val="24"/>
        </w:rPr>
      </w:pPr>
      <w:r w:rsidRPr="008A45DE">
        <w:rPr>
          <w:rFonts w:ascii="Arial" w:hAnsi="Arial"/>
          <w:sz w:val="24"/>
        </w:rPr>
        <w:t>___________________________________</w:t>
      </w:r>
    </w:p>
    <w:p w14:paraId="7010676E" w14:textId="77777777" w:rsidR="008A45DE" w:rsidRPr="008A45DE" w:rsidRDefault="008A45DE" w:rsidP="008A45DE">
      <w:pPr>
        <w:tabs>
          <w:tab w:val="left" w:pos="-1440"/>
        </w:tabs>
        <w:spacing w:line="287" w:lineRule="auto"/>
        <w:jc w:val="both"/>
        <w:rPr>
          <w:rFonts w:ascii="Arial" w:hAnsi="Arial"/>
          <w:sz w:val="24"/>
        </w:rPr>
      </w:pPr>
      <w:r w:rsidRPr="008A45DE">
        <w:rPr>
          <w:rFonts w:ascii="Arial" w:hAnsi="Arial"/>
          <w:sz w:val="24"/>
        </w:rPr>
        <w:tab/>
      </w:r>
      <w:r w:rsidRPr="008A45DE">
        <w:rPr>
          <w:rFonts w:ascii="Arial" w:hAnsi="Arial"/>
          <w:sz w:val="24"/>
        </w:rPr>
        <w:tab/>
        <w:t>CITY CLERK</w:t>
      </w:r>
    </w:p>
    <w:p w14:paraId="405CD508" w14:textId="77777777" w:rsidR="008A45DE" w:rsidRPr="008A45DE" w:rsidRDefault="008A45DE" w:rsidP="008A45DE">
      <w:pPr>
        <w:spacing w:line="287" w:lineRule="auto"/>
        <w:jc w:val="both"/>
        <w:rPr>
          <w:rFonts w:ascii="Arial" w:hAnsi="Arial"/>
          <w:sz w:val="24"/>
        </w:rPr>
      </w:pPr>
    </w:p>
    <w:p w14:paraId="4465674D" w14:textId="77777777" w:rsidR="008A45DE" w:rsidRPr="008A45DE" w:rsidRDefault="008A45DE" w:rsidP="008A45DE">
      <w:pPr>
        <w:spacing w:line="287" w:lineRule="auto"/>
        <w:jc w:val="both"/>
        <w:rPr>
          <w:rFonts w:ascii="Arial" w:hAnsi="Arial"/>
          <w:sz w:val="24"/>
        </w:rPr>
      </w:pPr>
    </w:p>
    <w:p w14:paraId="0138D52F" w14:textId="77777777" w:rsidR="008A45DE" w:rsidRPr="008A45DE" w:rsidRDefault="008A45DE" w:rsidP="008A45DE">
      <w:pPr>
        <w:spacing w:line="287" w:lineRule="auto"/>
        <w:ind w:left="450" w:firstLine="180"/>
        <w:jc w:val="both"/>
        <w:rPr>
          <w:rFonts w:ascii="Arial" w:hAnsi="Arial"/>
          <w:sz w:val="24"/>
        </w:rPr>
      </w:pPr>
      <w:r w:rsidRPr="008A45DE">
        <w:rPr>
          <w:rFonts w:ascii="Arial" w:hAnsi="Arial"/>
          <w:sz w:val="24"/>
        </w:rPr>
        <w:t xml:space="preserve">    </w:t>
      </w:r>
      <w:r w:rsidRPr="008A45DE">
        <w:rPr>
          <w:rFonts w:ascii="Arial" w:hAnsi="Arial"/>
          <w:sz w:val="24"/>
        </w:rPr>
        <w:tab/>
        <w:t xml:space="preserve">   (SEAL)</w:t>
      </w:r>
    </w:p>
    <w:p w14:paraId="701E377F" w14:textId="1C7C42DD" w:rsidR="000454A5" w:rsidRPr="00316759" w:rsidRDefault="000454A5" w:rsidP="008A45DE">
      <w:pPr>
        <w:autoSpaceDE w:val="0"/>
        <w:autoSpaceDN w:val="0"/>
        <w:adjustRightInd w:val="0"/>
        <w:rPr>
          <w:rFonts w:ascii="Arial" w:hAnsi="Arial" w:cs="Arial"/>
          <w:sz w:val="24"/>
          <w:szCs w:val="24"/>
        </w:rPr>
      </w:pPr>
    </w:p>
    <w:sectPr w:rsidR="000454A5" w:rsidRPr="00316759" w:rsidSect="001F78B8">
      <w:footerReference w:type="even" r:id="rId9"/>
      <w:footerReference w:type="default" r:id="rId10"/>
      <w:type w:val="continuous"/>
      <w:pgSz w:w="12240" w:h="15840"/>
      <w:pgMar w:top="1170" w:right="1440" w:bottom="1170" w:left="1440" w:header="720" w:footer="720" w:gutter="0"/>
      <w:cols w:space="1008" w:equalWidth="0">
        <w:col w:w="9360" w:space="1008"/>
      </w:cols>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8C0F24" w15:done="0"/>
  <w15:commentEx w15:paraId="3BC489CA" w15:done="0"/>
  <w15:commentEx w15:paraId="7DE6DE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F41ED" w14:textId="77777777" w:rsidR="00836286" w:rsidRDefault="00836286">
      <w:r>
        <w:separator/>
      </w:r>
    </w:p>
  </w:endnote>
  <w:endnote w:type="continuationSeparator" w:id="0">
    <w:p w14:paraId="7D3303A2" w14:textId="77777777" w:rsidR="00836286" w:rsidRDefault="0083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BA5F4" w14:textId="77777777" w:rsidR="000742AF" w:rsidRDefault="0007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A4DD9" w14:textId="77777777" w:rsidR="000742AF" w:rsidRDefault="000742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5E759" w14:textId="77777777" w:rsidR="000742AF" w:rsidRDefault="000742AF">
    <w:pPr>
      <w:pStyle w:val="Footer"/>
      <w:framePr w:wrap="around" w:vAnchor="text" w:hAnchor="page" w:x="5662" w:y="28"/>
      <w:rPr>
        <w:rStyle w:val="PageNumber"/>
        <w:rFonts w:ascii="Arial" w:hAnsi="Arial"/>
      </w:rPr>
    </w:pPr>
    <w:r>
      <w:rPr>
        <w:rStyle w:val="PageNumber"/>
        <w:rFonts w:ascii="Arial" w:hAnsi="Arial"/>
      </w:rPr>
      <w:t xml:space="preserve"> </w:t>
    </w: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1353B2">
      <w:rPr>
        <w:rStyle w:val="PageNumber"/>
        <w:rFonts w:ascii="Arial" w:hAnsi="Arial"/>
        <w:noProof/>
      </w:rPr>
      <w:t>6</w:t>
    </w:r>
    <w:r>
      <w:rPr>
        <w:rStyle w:val="PageNumber"/>
        <w:rFonts w:ascii="Arial" w:hAnsi="Arial"/>
      </w:rPr>
      <w:fldChar w:fldCharType="end"/>
    </w:r>
  </w:p>
  <w:p w14:paraId="1909182D" w14:textId="77777777" w:rsidR="000742AF" w:rsidRDefault="000742AF">
    <w:pPr>
      <w:pStyle w:val="Footer"/>
      <w:framePr w:wrap="around" w:vAnchor="text" w:hAnchor="margin" w:xAlign="center" w:y="1"/>
      <w:ind w:right="360"/>
      <w:rPr>
        <w:rStyle w:val="PageNumber"/>
      </w:rPr>
    </w:pPr>
  </w:p>
  <w:p w14:paraId="45FBF8BB" w14:textId="02A1798F" w:rsidR="008A45DE" w:rsidRPr="008A45DE" w:rsidRDefault="008A45DE" w:rsidP="008A45DE">
    <w:pPr>
      <w:spacing w:line="240" w:lineRule="exact"/>
      <w:jc w:val="right"/>
      <w:rPr>
        <w:rFonts w:ascii="Arial" w:hAnsi="Arial"/>
        <w:sz w:val="24"/>
      </w:rPr>
    </w:pPr>
    <w:r w:rsidRPr="008A45DE">
      <w:rPr>
        <w:rFonts w:ascii="Arial" w:hAnsi="Arial"/>
        <w:sz w:val="24"/>
      </w:rPr>
      <w:t>Resolution N</w:t>
    </w:r>
    <w:r>
      <w:rPr>
        <w:rFonts w:ascii="Arial" w:hAnsi="Arial"/>
        <w:sz w:val="24"/>
      </w:rPr>
      <w:t xml:space="preserve">o. </w:t>
    </w:r>
    <w:r w:rsidRPr="008A45DE">
      <w:rPr>
        <w:rFonts w:ascii="Arial" w:hAnsi="Arial"/>
        <w:sz w:val="24"/>
      </w:rPr>
      <w:t>YYYY-____</w:t>
    </w:r>
  </w:p>
  <w:p w14:paraId="6E81F5F9" w14:textId="39543D9A" w:rsidR="008A45DE" w:rsidRPr="008A45DE" w:rsidRDefault="008A45DE" w:rsidP="008A45DE">
    <w:pPr>
      <w:spacing w:line="240" w:lineRule="exact"/>
      <w:jc w:val="right"/>
      <w:rPr>
        <w:rFonts w:ascii="Arial" w:hAnsi="Arial"/>
        <w:sz w:val="24"/>
      </w:rPr>
    </w:pPr>
    <w:r w:rsidRPr="008A45DE">
      <w:rPr>
        <w:rFonts w:ascii="Arial" w:hAnsi="Arial"/>
        <w:sz w:val="24"/>
      </w:rPr>
      <w:t xml:space="preserve">Date Adopted: </w:t>
    </w:r>
    <w:r>
      <w:rPr>
        <w:rFonts w:ascii="Arial" w:hAnsi="Arial"/>
        <w:sz w:val="24"/>
      </w:rPr>
      <w:t>April 17, 2018</w:t>
    </w:r>
  </w:p>
  <w:p w14:paraId="0CF13DD5" w14:textId="43D4638D" w:rsidR="000742AF" w:rsidRDefault="000742AF" w:rsidP="008A45DE">
    <w:pPr>
      <w:pStyle w:val="Footer"/>
      <w:jc w:val="right"/>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2537D" w14:textId="77777777" w:rsidR="00836286" w:rsidRDefault="00836286">
      <w:r>
        <w:separator/>
      </w:r>
    </w:p>
  </w:footnote>
  <w:footnote w:type="continuationSeparator" w:id="0">
    <w:p w14:paraId="102D29F3" w14:textId="77777777" w:rsidR="00836286" w:rsidRDefault="00836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52248"/>
    <w:multiLevelType w:val="hybridMultilevel"/>
    <w:tmpl w:val="6E4E0F7E"/>
    <w:lvl w:ilvl="0" w:tplc="1E40CDF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51157"/>
    <w:multiLevelType w:val="hybridMultilevel"/>
    <w:tmpl w:val="4F1C4800"/>
    <w:lvl w:ilvl="0" w:tplc="13E208DA">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0E54EE"/>
    <w:multiLevelType w:val="hybridMultilevel"/>
    <w:tmpl w:val="071C15B2"/>
    <w:lvl w:ilvl="0" w:tplc="E7B6F3BE">
      <w:start w:val="2"/>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FE0170"/>
    <w:multiLevelType w:val="hybridMultilevel"/>
    <w:tmpl w:val="31724FE4"/>
    <w:lvl w:ilvl="0" w:tplc="55EE233E">
      <w:start w:val="1"/>
      <w:numFmt w:val="decimal"/>
      <w:lvlText w:val="%1."/>
      <w:lvlJc w:val="left"/>
      <w:pPr>
        <w:ind w:left="1260" w:hanging="360"/>
      </w:pPr>
      <w:rPr>
        <w:b w:val="0"/>
        <w:color w:val="00000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
    <w:nsid w:val="3F9F7C93"/>
    <w:multiLevelType w:val="singleLevel"/>
    <w:tmpl w:val="04429F5E"/>
    <w:lvl w:ilvl="0">
      <w:start w:val="2"/>
      <w:numFmt w:val="decimal"/>
      <w:lvlText w:val="%1."/>
      <w:lvlJc w:val="left"/>
      <w:pPr>
        <w:tabs>
          <w:tab w:val="num" w:pos="2160"/>
        </w:tabs>
        <w:ind w:left="2160" w:hanging="720"/>
      </w:pPr>
      <w:rPr>
        <w:rFonts w:hint="default"/>
        <w:b/>
      </w:rPr>
    </w:lvl>
  </w:abstractNum>
  <w:abstractNum w:abstractNumId="5">
    <w:nsid w:val="4B8F5FB3"/>
    <w:multiLevelType w:val="singleLevel"/>
    <w:tmpl w:val="543E25D4"/>
    <w:lvl w:ilvl="0">
      <w:start w:val="1"/>
      <w:numFmt w:val="upperLetter"/>
      <w:lvlText w:val="%1."/>
      <w:lvlJc w:val="left"/>
      <w:pPr>
        <w:tabs>
          <w:tab w:val="num" w:pos="1440"/>
        </w:tabs>
        <w:ind w:left="1440" w:hanging="720"/>
      </w:pPr>
      <w:rPr>
        <w:rFonts w:hint="default"/>
      </w:rPr>
    </w:lvl>
  </w:abstractNum>
  <w:abstractNum w:abstractNumId="6">
    <w:nsid w:val="609B56D2"/>
    <w:multiLevelType w:val="hybridMultilevel"/>
    <w:tmpl w:val="D8805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3A27FF"/>
    <w:multiLevelType w:val="singleLevel"/>
    <w:tmpl w:val="5D786016"/>
    <w:lvl w:ilvl="0">
      <w:start w:val="2"/>
      <w:numFmt w:val="decimal"/>
      <w:lvlText w:val="%1."/>
      <w:lvlJc w:val="left"/>
      <w:pPr>
        <w:tabs>
          <w:tab w:val="num" w:pos="1800"/>
        </w:tabs>
        <w:ind w:left="1800" w:hanging="360"/>
      </w:pPr>
      <w:rPr>
        <w:rFonts w:hint="default"/>
        <w:b/>
      </w:rPr>
    </w:lvl>
  </w:abstractNum>
  <w:abstractNum w:abstractNumId="8">
    <w:nsid w:val="75C31272"/>
    <w:multiLevelType w:val="hybridMultilevel"/>
    <w:tmpl w:val="975C1280"/>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9">
    <w:nsid w:val="760147A8"/>
    <w:multiLevelType w:val="hybridMultilevel"/>
    <w:tmpl w:val="7FC6315C"/>
    <w:lvl w:ilvl="0" w:tplc="E6C23CA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6804FF3"/>
    <w:multiLevelType w:val="singleLevel"/>
    <w:tmpl w:val="CF1E6438"/>
    <w:lvl w:ilvl="0">
      <w:start w:val="2"/>
      <w:numFmt w:val="decimal"/>
      <w:lvlText w:val="%1."/>
      <w:lvlJc w:val="left"/>
      <w:pPr>
        <w:tabs>
          <w:tab w:val="num" w:pos="2160"/>
        </w:tabs>
        <w:ind w:left="2160" w:hanging="720"/>
      </w:pPr>
      <w:rPr>
        <w:rFonts w:hint="default"/>
      </w:rPr>
    </w:lvl>
  </w:abstractNum>
  <w:abstractNum w:abstractNumId="11">
    <w:nsid w:val="7E4C0117"/>
    <w:multiLevelType w:val="hybridMultilevel"/>
    <w:tmpl w:val="D5AA6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7"/>
  </w:num>
  <w:num w:numId="4">
    <w:abstractNumId w:val="4"/>
  </w:num>
  <w:num w:numId="5">
    <w:abstractNumId w:val="9"/>
  </w:num>
  <w:num w:numId="6">
    <w:abstractNumId w:val="6"/>
  </w:num>
  <w:num w:numId="7">
    <w:abstractNumId w:val="8"/>
  </w:num>
  <w:num w:numId="8">
    <w:abstractNumId w:val="11"/>
  </w:num>
  <w:num w:numId="9">
    <w:abstractNumId w:val="1"/>
  </w:num>
  <w:num w:numId="10">
    <w:abstractNumId w:val="0"/>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Ormsby">
    <w15:presenceInfo w15:providerId="Windows Live" w15:userId="5213afd46d6f96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A2"/>
    <w:rsid w:val="00000499"/>
    <w:rsid w:val="00001A1C"/>
    <w:rsid w:val="00004A24"/>
    <w:rsid w:val="00006A21"/>
    <w:rsid w:val="00007E9E"/>
    <w:rsid w:val="00030471"/>
    <w:rsid w:val="000454A5"/>
    <w:rsid w:val="0004738E"/>
    <w:rsid w:val="000545A8"/>
    <w:rsid w:val="000742AF"/>
    <w:rsid w:val="000811C1"/>
    <w:rsid w:val="00085894"/>
    <w:rsid w:val="000929AC"/>
    <w:rsid w:val="0009615B"/>
    <w:rsid w:val="000C03D4"/>
    <w:rsid w:val="000E1A6A"/>
    <w:rsid w:val="000E3089"/>
    <w:rsid w:val="001104EF"/>
    <w:rsid w:val="0011792D"/>
    <w:rsid w:val="00132B47"/>
    <w:rsid w:val="001353B2"/>
    <w:rsid w:val="00143FC4"/>
    <w:rsid w:val="001442DC"/>
    <w:rsid w:val="00173BE5"/>
    <w:rsid w:val="00183612"/>
    <w:rsid w:val="001D1D08"/>
    <w:rsid w:val="001E5166"/>
    <w:rsid w:val="001F78B8"/>
    <w:rsid w:val="00231A23"/>
    <w:rsid w:val="00240700"/>
    <w:rsid w:val="00245CD8"/>
    <w:rsid w:val="00267E93"/>
    <w:rsid w:val="002749F7"/>
    <w:rsid w:val="002B6B54"/>
    <w:rsid w:val="002F4961"/>
    <w:rsid w:val="00316759"/>
    <w:rsid w:val="00324770"/>
    <w:rsid w:val="00344B3A"/>
    <w:rsid w:val="00350DB4"/>
    <w:rsid w:val="00360A31"/>
    <w:rsid w:val="003649D3"/>
    <w:rsid w:val="00371512"/>
    <w:rsid w:val="00383A7B"/>
    <w:rsid w:val="00383DC8"/>
    <w:rsid w:val="00386876"/>
    <w:rsid w:val="00405C02"/>
    <w:rsid w:val="004159FC"/>
    <w:rsid w:val="004501ED"/>
    <w:rsid w:val="00462E3B"/>
    <w:rsid w:val="00472901"/>
    <w:rsid w:val="00473E55"/>
    <w:rsid w:val="004862F1"/>
    <w:rsid w:val="00491B85"/>
    <w:rsid w:val="004A7CB1"/>
    <w:rsid w:val="004B0376"/>
    <w:rsid w:val="004D41FA"/>
    <w:rsid w:val="004E3637"/>
    <w:rsid w:val="00515ABB"/>
    <w:rsid w:val="00530ABF"/>
    <w:rsid w:val="00554BA7"/>
    <w:rsid w:val="005846E2"/>
    <w:rsid w:val="005A6D8E"/>
    <w:rsid w:val="005B124C"/>
    <w:rsid w:val="00600238"/>
    <w:rsid w:val="00655855"/>
    <w:rsid w:val="00674AF1"/>
    <w:rsid w:val="00681E3A"/>
    <w:rsid w:val="00694574"/>
    <w:rsid w:val="006A2420"/>
    <w:rsid w:val="006B0691"/>
    <w:rsid w:val="006D51FF"/>
    <w:rsid w:val="006E02E5"/>
    <w:rsid w:val="006E6778"/>
    <w:rsid w:val="006F6508"/>
    <w:rsid w:val="00710F4C"/>
    <w:rsid w:val="00713F13"/>
    <w:rsid w:val="007167CD"/>
    <w:rsid w:val="00717F1B"/>
    <w:rsid w:val="00723343"/>
    <w:rsid w:val="00734F2C"/>
    <w:rsid w:val="00737A7A"/>
    <w:rsid w:val="00754BD5"/>
    <w:rsid w:val="007565E3"/>
    <w:rsid w:val="0075740F"/>
    <w:rsid w:val="0079392C"/>
    <w:rsid w:val="007C61D0"/>
    <w:rsid w:val="007C7BF4"/>
    <w:rsid w:val="007E1985"/>
    <w:rsid w:val="007E791D"/>
    <w:rsid w:val="007E79DA"/>
    <w:rsid w:val="007F60EF"/>
    <w:rsid w:val="008072D2"/>
    <w:rsid w:val="0081413D"/>
    <w:rsid w:val="00823E6D"/>
    <w:rsid w:val="00836286"/>
    <w:rsid w:val="00855431"/>
    <w:rsid w:val="00863EB4"/>
    <w:rsid w:val="008A1F80"/>
    <w:rsid w:val="008A27B3"/>
    <w:rsid w:val="008A45DE"/>
    <w:rsid w:val="008B2BF9"/>
    <w:rsid w:val="008B42A5"/>
    <w:rsid w:val="008D4609"/>
    <w:rsid w:val="00925C20"/>
    <w:rsid w:val="00934B1F"/>
    <w:rsid w:val="00936181"/>
    <w:rsid w:val="00953CA5"/>
    <w:rsid w:val="00967C82"/>
    <w:rsid w:val="009804CF"/>
    <w:rsid w:val="009A23C5"/>
    <w:rsid w:val="009B0798"/>
    <w:rsid w:val="009C1ACC"/>
    <w:rsid w:val="009C76CA"/>
    <w:rsid w:val="009D2C72"/>
    <w:rsid w:val="00A05DC0"/>
    <w:rsid w:val="00A40300"/>
    <w:rsid w:val="00A60BAB"/>
    <w:rsid w:val="00A96B58"/>
    <w:rsid w:val="00AA4409"/>
    <w:rsid w:val="00AA4A9D"/>
    <w:rsid w:val="00AF7C00"/>
    <w:rsid w:val="00B10F4D"/>
    <w:rsid w:val="00B11E8D"/>
    <w:rsid w:val="00B15262"/>
    <w:rsid w:val="00B773D7"/>
    <w:rsid w:val="00BB28B1"/>
    <w:rsid w:val="00BB7F1B"/>
    <w:rsid w:val="00BD0981"/>
    <w:rsid w:val="00BE1AF7"/>
    <w:rsid w:val="00C1197A"/>
    <w:rsid w:val="00C4584F"/>
    <w:rsid w:val="00C55081"/>
    <w:rsid w:val="00C65B7C"/>
    <w:rsid w:val="00C95BD2"/>
    <w:rsid w:val="00CA092D"/>
    <w:rsid w:val="00CA6695"/>
    <w:rsid w:val="00CB7E53"/>
    <w:rsid w:val="00CD483A"/>
    <w:rsid w:val="00CD60D4"/>
    <w:rsid w:val="00CE5CBA"/>
    <w:rsid w:val="00CF59AF"/>
    <w:rsid w:val="00CF59C6"/>
    <w:rsid w:val="00D00E27"/>
    <w:rsid w:val="00D05978"/>
    <w:rsid w:val="00D27B7D"/>
    <w:rsid w:val="00D36C68"/>
    <w:rsid w:val="00D4309C"/>
    <w:rsid w:val="00D84CF7"/>
    <w:rsid w:val="00D92F75"/>
    <w:rsid w:val="00DA52F6"/>
    <w:rsid w:val="00DC478E"/>
    <w:rsid w:val="00DC55FD"/>
    <w:rsid w:val="00DE052D"/>
    <w:rsid w:val="00E12B31"/>
    <w:rsid w:val="00E17FF8"/>
    <w:rsid w:val="00E222A2"/>
    <w:rsid w:val="00E5053A"/>
    <w:rsid w:val="00E55C50"/>
    <w:rsid w:val="00E66E2E"/>
    <w:rsid w:val="00E8285F"/>
    <w:rsid w:val="00E91188"/>
    <w:rsid w:val="00E922AA"/>
    <w:rsid w:val="00E95CCB"/>
    <w:rsid w:val="00EA5D37"/>
    <w:rsid w:val="00EA6127"/>
    <w:rsid w:val="00EB7CD2"/>
    <w:rsid w:val="00EC1AE2"/>
    <w:rsid w:val="00EC4606"/>
    <w:rsid w:val="00EC4C6C"/>
    <w:rsid w:val="00EC5852"/>
    <w:rsid w:val="00ED213E"/>
    <w:rsid w:val="00ED2432"/>
    <w:rsid w:val="00EF74DE"/>
    <w:rsid w:val="00F12FFD"/>
    <w:rsid w:val="00F42F64"/>
    <w:rsid w:val="00F93627"/>
    <w:rsid w:val="00F93882"/>
    <w:rsid w:val="00FB0C7E"/>
    <w:rsid w:val="00FC3B77"/>
    <w:rsid w:val="00FF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AB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350DB4"/>
    <w:rPr>
      <w:sz w:val="18"/>
      <w:szCs w:val="18"/>
    </w:rPr>
  </w:style>
  <w:style w:type="paragraph" w:styleId="CommentText">
    <w:name w:val="annotation text"/>
    <w:basedOn w:val="Normal"/>
    <w:link w:val="CommentTextChar"/>
    <w:semiHidden/>
    <w:unhideWhenUsed/>
    <w:rsid w:val="00350DB4"/>
    <w:rPr>
      <w:sz w:val="24"/>
      <w:szCs w:val="24"/>
    </w:rPr>
  </w:style>
  <w:style w:type="character" w:customStyle="1" w:styleId="CommentTextChar">
    <w:name w:val="Comment Text Char"/>
    <w:basedOn w:val="DefaultParagraphFont"/>
    <w:link w:val="CommentText"/>
    <w:semiHidden/>
    <w:rsid w:val="00350DB4"/>
    <w:rPr>
      <w:sz w:val="24"/>
      <w:szCs w:val="24"/>
    </w:rPr>
  </w:style>
  <w:style w:type="paragraph" w:styleId="CommentSubject">
    <w:name w:val="annotation subject"/>
    <w:basedOn w:val="CommentText"/>
    <w:next w:val="CommentText"/>
    <w:link w:val="CommentSubjectChar"/>
    <w:semiHidden/>
    <w:unhideWhenUsed/>
    <w:rsid w:val="00350DB4"/>
    <w:rPr>
      <w:b/>
      <w:bCs/>
      <w:sz w:val="20"/>
      <w:szCs w:val="20"/>
    </w:rPr>
  </w:style>
  <w:style w:type="character" w:customStyle="1" w:styleId="CommentSubjectChar">
    <w:name w:val="Comment Subject Char"/>
    <w:basedOn w:val="CommentTextChar"/>
    <w:link w:val="CommentSubject"/>
    <w:semiHidden/>
    <w:rsid w:val="00350DB4"/>
    <w:rPr>
      <w:b/>
      <w:bCs/>
      <w:sz w:val="24"/>
      <w:szCs w:val="24"/>
    </w:rPr>
  </w:style>
  <w:style w:type="paragraph" w:customStyle="1" w:styleId="VistaBodyText">
    <w:name w:val="Vista Body Text"/>
    <w:basedOn w:val="Normal"/>
    <w:autoRedefine/>
    <w:qFormat/>
    <w:rsid w:val="00554BA7"/>
    <w:pPr>
      <w:autoSpaceDE w:val="0"/>
      <w:autoSpaceDN w:val="0"/>
      <w:adjustRightInd w:val="0"/>
      <w:ind w:left="1440" w:right="270"/>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sz w:val="22"/>
    </w:rPr>
  </w:style>
  <w:style w:type="paragraph" w:styleId="Heading3">
    <w:name w:val="heading 3"/>
    <w:basedOn w:val="Normal"/>
    <w:next w:val="Normal"/>
    <w:qFormat/>
    <w:pPr>
      <w:keepNext/>
      <w:ind w:right="-360" w:firstLine="72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1440"/>
    </w:pPr>
    <w:rPr>
      <w:sz w:val="24"/>
      <w:szCs w:val="24"/>
    </w:rPr>
  </w:style>
  <w:style w:type="paragraph" w:styleId="BodyTextIndent2">
    <w:name w:val="Body Text Indent 2"/>
    <w:basedOn w:val="Normal"/>
    <w:pPr>
      <w:ind w:left="1080"/>
    </w:pPr>
    <w:rPr>
      <w:sz w:val="24"/>
      <w:szCs w:val="24"/>
    </w:rPr>
  </w:style>
  <w:style w:type="paragraph" w:styleId="BlockText">
    <w:name w:val="Block Text"/>
    <w:basedOn w:val="Normal"/>
    <w:pPr>
      <w:ind w:left="1440" w:right="1440"/>
      <w:jc w:val="both"/>
    </w:pPr>
    <w:rPr>
      <w:rFonts w:ascii="Arial" w:hAnsi="Arial"/>
      <w:sz w:val="24"/>
    </w:rPr>
  </w:style>
  <w:style w:type="paragraph" w:styleId="Title">
    <w:name w:val="Title"/>
    <w:basedOn w:val="Normal"/>
    <w:qFormat/>
    <w:pPr>
      <w:jc w:val="center"/>
    </w:pPr>
    <w:rPr>
      <w:rFonts w:ascii="Arial" w:hAnsi="Arial"/>
      <w:sz w:val="24"/>
    </w:rPr>
  </w:style>
  <w:style w:type="paragraph" w:styleId="BodyText3">
    <w:name w:val="Body Text 3"/>
    <w:basedOn w:val="Normal"/>
    <w:rsid w:val="00316759"/>
    <w:pPr>
      <w:spacing w:after="120"/>
    </w:pPr>
    <w:rPr>
      <w:sz w:val="16"/>
      <w:szCs w:val="16"/>
    </w:rPr>
  </w:style>
  <w:style w:type="paragraph" w:styleId="BalloonText">
    <w:name w:val="Balloon Text"/>
    <w:basedOn w:val="Normal"/>
    <w:semiHidden/>
    <w:rsid w:val="00004A24"/>
    <w:rPr>
      <w:rFonts w:ascii="Tahoma" w:hAnsi="Tahoma" w:cs="Tahoma"/>
      <w:sz w:val="16"/>
      <w:szCs w:val="16"/>
    </w:rPr>
  </w:style>
  <w:style w:type="paragraph" w:styleId="ListParagraph">
    <w:name w:val="List Paragraph"/>
    <w:basedOn w:val="Normal"/>
    <w:uiPriority w:val="34"/>
    <w:qFormat/>
    <w:rsid w:val="00F93882"/>
    <w:pPr>
      <w:ind w:left="720"/>
      <w:contextualSpacing/>
    </w:pPr>
  </w:style>
  <w:style w:type="paragraph" w:customStyle="1" w:styleId="Default">
    <w:name w:val="Default"/>
    <w:rsid w:val="00D92F7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350DB4"/>
    <w:rPr>
      <w:sz w:val="18"/>
      <w:szCs w:val="18"/>
    </w:rPr>
  </w:style>
  <w:style w:type="paragraph" w:styleId="CommentText">
    <w:name w:val="annotation text"/>
    <w:basedOn w:val="Normal"/>
    <w:link w:val="CommentTextChar"/>
    <w:semiHidden/>
    <w:unhideWhenUsed/>
    <w:rsid w:val="00350DB4"/>
    <w:rPr>
      <w:sz w:val="24"/>
      <w:szCs w:val="24"/>
    </w:rPr>
  </w:style>
  <w:style w:type="character" w:customStyle="1" w:styleId="CommentTextChar">
    <w:name w:val="Comment Text Char"/>
    <w:basedOn w:val="DefaultParagraphFont"/>
    <w:link w:val="CommentText"/>
    <w:semiHidden/>
    <w:rsid w:val="00350DB4"/>
    <w:rPr>
      <w:sz w:val="24"/>
      <w:szCs w:val="24"/>
    </w:rPr>
  </w:style>
  <w:style w:type="paragraph" w:styleId="CommentSubject">
    <w:name w:val="annotation subject"/>
    <w:basedOn w:val="CommentText"/>
    <w:next w:val="CommentText"/>
    <w:link w:val="CommentSubjectChar"/>
    <w:semiHidden/>
    <w:unhideWhenUsed/>
    <w:rsid w:val="00350DB4"/>
    <w:rPr>
      <w:b/>
      <w:bCs/>
      <w:sz w:val="20"/>
      <w:szCs w:val="20"/>
    </w:rPr>
  </w:style>
  <w:style w:type="character" w:customStyle="1" w:styleId="CommentSubjectChar">
    <w:name w:val="Comment Subject Char"/>
    <w:basedOn w:val="CommentTextChar"/>
    <w:link w:val="CommentSubject"/>
    <w:semiHidden/>
    <w:rsid w:val="00350DB4"/>
    <w:rPr>
      <w:b/>
      <w:bCs/>
      <w:sz w:val="24"/>
      <w:szCs w:val="24"/>
    </w:rPr>
  </w:style>
  <w:style w:type="paragraph" w:customStyle="1" w:styleId="VistaBodyText">
    <w:name w:val="Vista Body Text"/>
    <w:basedOn w:val="Normal"/>
    <w:autoRedefine/>
    <w:qFormat/>
    <w:rsid w:val="00554BA7"/>
    <w:pPr>
      <w:autoSpaceDE w:val="0"/>
      <w:autoSpaceDN w:val="0"/>
      <w:adjustRightInd w:val="0"/>
      <w:ind w:left="1440" w:right="27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46792">
      <w:bodyDiv w:val="1"/>
      <w:marLeft w:val="0"/>
      <w:marRight w:val="0"/>
      <w:marTop w:val="0"/>
      <w:marBottom w:val="0"/>
      <w:divBdr>
        <w:top w:val="none" w:sz="0" w:space="0" w:color="auto"/>
        <w:left w:val="none" w:sz="0" w:space="0" w:color="auto"/>
        <w:bottom w:val="none" w:sz="0" w:space="0" w:color="auto"/>
        <w:right w:val="none" w:sz="0" w:space="0" w:color="auto"/>
      </w:divBdr>
    </w:div>
    <w:div w:id="259727285">
      <w:bodyDiv w:val="1"/>
      <w:marLeft w:val="0"/>
      <w:marRight w:val="0"/>
      <w:marTop w:val="0"/>
      <w:marBottom w:val="0"/>
      <w:divBdr>
        <w:top w:val="none" w:sz="0" w:space="0" w:color="auto"/>
        <w:left w:val="none" w:sz="0" w:space="0" w:color="auto"/>
        <w:bottom w:val="none" w:sz="0" w:space="0" w:color="auto"/>
        <w:right w:val="none" w:sz="0" w:space="0" w:color="auto"/>
      </w:divBdr>
    </w:div>
    <w:div w:id="374502810">
      <w:bodyDiv w:val="1"/>
      <w:marLeft w:val="0"/>
      <w:marRight w:val="0"/>
      <w:marTop w:val="0"/>
      <w:marBottom w:val="0"/>
      <w:divBdr>
        <w:top w:val="none" w:sz="0" w:space="0" w:color="auto"/>
        <w:left w:val="none" w:sz="0" w:space="0" w:color="auto"/>
        <w:bottom w:val="none" w:sz="0" w:space="0" w:color="auto"/>
        <w:right w:val="none" w:sz="0" w:space="0" w:color="auto"/>
      </w:divBdr>
    </w:div>
    <w:div w:id="1083067174">
      <w:bodyDiv w:val="1"/>
      <w:marLeft w:val="0"/>
      <w:marRight w:val="0"/>
      <w:marTop w:val="0"/>
      <w:marBottom w:val="0"/>
      <w:divBdr>
        <w:top w:val="none" w:sz="0" w:space="0" w:color="auto"/>
        <w:left w:val="none" w:sz="0" w:space="0" w:color="auto"/>
        <w:bottom w:val="none" w:sz="0" w:space="0" w:color="auto"/>
        <w:right w:val="none" w:sz="0" w:space="0" w:color="auto"/>
      </w:divBdr>
    </w:div>
    <w:div w:id="1326282827">
      <w:bodyDiv w:val="1"/>
      <w:marLeft w:val="0"/>
      <w:marRight w:val="0"/>
      <w:marTop w:val="0"/>
      <w:marBottom w:val="0"/>
      <w:divBdr>
        <w:top w:val="none" w:sz="0" w:space="0" w:color="auto"/>
        <w:left w:val="none" w:sz="0" w:space="0" w:color="auto"/>
        <w:bottom w:val="none" w:sz="0" w:space="0" w:color="auto"/>
        <w:right w:val="none" w:sz="0" w:space="0" w:color="auto"/>
      </w:divBdr>
    </w:div>
    <w:div w:id="14714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48012-A9C8-43FD-BDCC-7D6ABD38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2057</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PLANNING COMMISSION RESOLUTION NO</vt:lpstr>
    </vt:vector>
  </TitlesOfParts>
  <Company>City of Moreno Valley</Company>
  <LinksUpToDate>false</LinksUpToDate>
  <CharactersWithSpaces>13635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RESOLUTION NO</dc:title>
  <dc:creator>City Employee</dc:creator>
  <cp:lastModifiedBy>Julia Descoteaux</cp:lastModifiedBy>
  <cp:revision>19</cp:revision>
  <cp:lastPrinted>2011-05-13T00:50:00Z</cp:lastPrinted>
  <dcterms:created xsi:type="dcterms:W3CDTF">2017-06-12T15:04:00Z</dcterms:created>
  <dcterms:modified xsi:type="dcterms:W3CDTF">2018-04-04T17:04:00Z</dcterms:modified>
</cp:coreProperties>
</file>